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A66" w:rsidRDefault="00F57A66">
      <w:pPr>
        <w:rPr>
          <w:rFonts w:ascii="Times New Roman" w:hAnsi="Times New Roman"/>
          <w:sz w:val="20"/>
          <w:szCs w:val="20"/>
        </w:rPr>
      </w:pPr>
      <w:r>
        <w:rPr>
          <w:noProof/>
          <w:lang w:val="es-ES" w:eastAsia="es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8.15pt;margin-top:-1.15pt;width:375.1pt;height:538.35pt;z-index:-251656192" o:regroupid="1">
            <v:imagedata r:id="rId5" o:title="" cropbottom="2387f"/>
          </v:shape>
        </w:pict>
      </w:r>
      <w:r>
        <w:rPr>
          <w:noProof/>
          <w:lang w:val="es-ES" w:eastAsia="es-ES"/>
        </w:rPr>
        <w:pict>
          <v:shape id="_x0000_s1027" type="#_x0000_t75" style="position:absolute;margin-left:0;margin-top:-3.8pt;width:214.55pt;height:166.1pt;z-index:-251657216" o:regroupid="1">
            <v:imagedata r:id="rId6" o:title=""/>
          </v:shape>
        </w:pict>
      </w:r>
      <w:r>
        <w:rPr>
          <w:noProof/>
          <w:lang w:val="es-ES" w:eastAsia="es-ES"/>
        </w:rPr>
        <w:pict>
          <v:shape id="_x0000_s1028" type="#_x0000_t75" style="position:absolute;margin-left:501.1pt;margin-top:830.15pt;width:94.1pt;height:11.5pt;z-index:251655168;mso-position-horizontal-relative:page;mso-position-vertical-relative:page">
            <v:imagedata r:id="rId7" o:title=""/>
            <w10:wrap anchorx="page" anchory="page"/>
          </v:shape>
        </w:pict>
      </w:r>
    </w:p>
    <w:p w:rsidR="00F57A66" w:rsidRDefault="00F57A66">
      <w:pPr>
        <w:rPr>
          <w:rFonts w:ascii="Times New Roman" w:hAnsi="Times New Roman"/>
          <w:sz w:val="20"/>
          <w:szCs w:val="20"/>
        </w:rPr>
      </w:pPr>
    </w:p>
    <w:p w:rsidR="00F57A66" w:rsidRDefault="00F57A66">
      <w:pPr>
        <w:rPr>
          <w:rFonts w:ascii="Times New Roman" w:hAnsi="Times New Roman"/>
          <w:sz w:val="20"/>
          <w:szCs w:val="20"/>
        </w:rPr>
      </w:pPr>
    </w:p>
    <w:p w:rsidR="00F57A66" w:rsidRDefault="00F57A66">
      <w:pPr>
        <w:rPr>
          <w:rFonts w:ascii="Times New Roman" w:hAnsi="Times New Roman"/>
          <w:sz w:val="20"/>
          <w:szCs w:val="20"/>
        </w:rPr>
      </w:pPr>
    </w:p>
    <w:p w:rsidR="00F57A66" w:rsidRDefault="00F57A66">
      <w:pPr>
        <w:spacing w:before="4"/>
        <w:rPr>
          <w:rFonts w:ascii="Times New Roman" w:hAnsi="Times New Roman"/>
        </w:rPr>
      </w:pPr>
    </w:p>
    <w:p w:rsidR="00F57A66" w:rsidRDefault="00F57A66">
      <w:pPr>
        <w:spacing w:before="49"/>
        <w:ind w:left="5359" w:right="5354"/>
        <w:jc w:val="center"/>
        <w:rPr>
          <w:rFonts w:ascii="Arial"/>
          <w:b/>
          <w:color w:val="595959"/>
          <w:sz w:val="40"/>
          <w:lang w:val="es-ES"/>
        </w:rPr>
      </w:pPr>
      <w:bookmarkStart w:id="0" w:name="_________________________________"/>
      <w:bookmarkEnd w:id="0"/>
    </w:p>
    <w:p w:rsidR="00F57A66" w:rsidRDefault="00F57A66" w:rsidP="0055395D">
      <w:pPr>
        <w:spacing w:before="49"/>
        <w:ind w:left="2127" w:right="3688"/>
        <w:jc w:val="center"/>
        <w:rPr>
          <w:rFonts w:ascii="Arial" w:eastAsia="Times New Roman"/>
          <w:b/>
          <w:color w:val="595959"/>
          <w:sz w:val="32"/>
          <w:szCs w:val="32"/>
          <w:lang w:val="es-ES"/>
        </w:rPr>
      </w:pPr>
      <w:r>
        <w:rPr>
          <w:noProof/>
          <w:lang w:val="es-ES" w:eastAsia="es-ES"/>
        </w:rPr>
        <w:pict>
          <v:shape id="2 Imagen" o:spid="_x0000_s1029" type="#_x0000_t75" alt="LEMA ANDALUCÍA SE MUEVE CON EUROPA.png" style="position:absolute;left:0;text-align:left;margin-left:434.1pt;margin-top:2.1pt;width:66.95pt;height:35.05pt;z-index:251658240;visibility:visible">
            <v:imagedata r:id="rId8" o:title="" cropbottom="33048f"/>
          </v:shape>
        </w:pict>
      </w:r>
      <w:r w:rsidRPr="0055395D">
        <w:rPr>
          <w:rFonts w:ascii="Arial" w:eastAsia="Times New Roman"/>
          <w:b/>
          <w:color w:val="595959"/>
          <w:sz w:val="32"/>
          <w:szCs w:val="32"/>
          <w:lang w:val="es-ES"/>
        </w:rPr>
        <w:t>Jornada de cooperaci</w:t>
      </w:r>
      <w:r w:rsidRPr="0055395D">
        <w:rPr>
          <w:rFonts w:ascii="Arial" w:eastAsia="Times New Roman"/>
          <w:b/>
          <w:color w:val="595959"/>
          <w:sz w:val="32"/>
          <w:szCs w:val="32"/>
          <w:lang w:val="es-ES"/>
        </w:rPr>
        <w:t>ó</w:t>
      </w:r>
      <w:r w:rsidRPr="0055395D">
        <w:rPr>
          <w:rFonts w:ascii="Arial" w:eastAsia="Times New Roman"/>
          <w:b/>
          <w:color w:val="595959"/>
          <w:sz w:val="32"/>
          <w:szCs w:val="32"/>
          <w:lang w:val="es-ES"/>
        </w:rPr>
        <w:t>n y colaboraci</w:t>
      </w:r>
      <w:r w:rsidRPr="0055395D">
        <w:rPr>
          <w:rFonts w:ascii="Arial" w:eastAsia="Times New Roman"/>
          <w:b/>
          <w:color w:val="595959"/>
          <w:sz w:val="32"/>
          <w:szCs w:val="32"/>
          <w:lang w:val="es-ES"/>
        </w:rPr>
        <w:t>ó</w:t>
      </w:r>
      <w:r w:rsidRPr="0055395D">
        <w:rPr>
          <w:rFonts w:ascii="Arial" w:eastAsia="Times New Roman"/>
          <w:b/>
          <w:color w:val="595959"/>
          <w:sz w:val="32"/>
          <w:szCs w:val="32"/>
          <w:lang w:val="es-ES"/>
        </w:rPr>
        <w:t>n para el fomento del emprendimiento</w:t>
      </w:r>
      <w:bookmarkStart w:id="1" w:name="____“Itinerario_del_Emprendedor”_"/>
      <w:bookmarkEnd w:id="1"/>
      <w:r>
        <w:rPr>
          <w:rFonts w:ascii="Arial" w:eastAsia="Times New Roman"/>
          <w:b/>
          <w:color w:val="595959"/>
          <w:sz w:val="32"/>
          <w:szCs w:val="32"/>
          <w:lang w:val="es-ES"/>
        </w:rPr>
        <w:t>.</w:t>
      </w:r>
    </w:p>
    <w:p w:rsidR="00F57A66" w:rsidRPr="0055395D" w:rsidRDefault="00F57A66" w:rsidP="0055395D">
      <w:pPr>
        <w:spacing w:before="49"/>
        <w:ind w:left="2127" w:right="3688"/>
        <w:jc w:val="center"/>
        <w:rPr>
          <w:sz w:val="32"/>
          <w:szCs w:val="32"/>
          <w:lang w:val="es-ES"/>
        </w:rPr>
      </w:pPr>
      <w:r>
        <w:rPr>
          <w:rFonts w:ascii="Arial" w:eastAsia="Times New Roman"/>
          <w:b/>
          <w:color w:val="595959"/>
          <w:sz w:val="32"/>
          <w:szCs w:val="32"/>
          <w:lang w:val="es-ES"/>
        </w:rPr>
        <w:t>CONECTADAS AND</w:t>
      </w:r>
      <w:r>
        <w:rPr>
          <w:rFonts w:ascii="Arial" w:eastAsia="Times New Roman"/>
          <w:b/>
          <w:color w:val="595959"/>
          <w:sz w:val="32"/>
          <w:szCs w:val="32"/>
          <w:lang w:val="es-ES"/>
        </w:rPr>
        <w:t>É</w:t>
      </w:r>
      <w:r>
        <w:rPr>
          <w:rFonts w:ascii="Arial" w:eastAsia="Times New Roman"/>
          <w:b/>
          <w:color w:val="595959"/>
          <w:sz w:val="32"/>
          <w:szCs w:val="32"/>
          <w:lang w:val="es-ES"/>
        </w:rPr>
        <w:t>VALO</w:t>
      </w:r>
    </w:p>
    <w:p w:rsidR="00F57A66" w:rsidRPr="003F0887" w:rsidRDefault="00F57A66">
      <w:pPr>
        <w:pStyle w:val="Heading11"/>
        <w:spacing w:before="321"/>
        <w:ind w:left="3825" w:right="4099"/>
        <w:rPr>
          <w:b w:val="0"/>
          <w:bCs w:val="0"/>
          <w:lang w:val="es-ES"/>
        </w:rPr>
      </w:pPr>
    </w:p>
    <w:p w:rsidR="00F57A66" w:rsidRPr="003F0887" w:rsidRDefault="00F57A66">
      <w:pPr>
        <w:spacing w:before="7"/>
        <w:rPr>
          <w:rFonts w:ascii="Lucida Sans Unicode" w:hAnsi="Lucida Sans Unicode" w:cs="Lucida Sans Unicode"/>
          <w:b/>
          <w:bCs/>
          <w:sz w:val="34"/>
          <w:szCs w:val="34"/>
          <w:lang w:val="es-ES"/>
        </w:rPr>
      </w:pPr>
    </w:p>
    <w:p w:rsidR="00F57A66" w:rsidRPr="003F0887" w:rsidRDefault="00F57A66">
      <w:pPr>
        <w:tabs>
          <w:tab w:val="left" w:pos="2695"/>
        </w:tabs>
        <w:ind w:left="1701" w:right="4099"/>
        <w:rPr>
          <w:rFonts w:ascii="Arial" w:hAnsi="Arial" w:cs="Arial"/>
          <w:lang w:val="es-ES"/>
        </w:rPr>
      </w:pPr>
      <w:bookmarkStart w:id="2" w:name="Fecha:____13_de_NOVIEMBRE_de_2015._"/>
      <w:bookmarkEnd w:id="2"/>
      <w:r w:rsidRPr="003F0887">
        <w:rPr>
          <w:rFonts w:ascii="Arial" w:eastAsia="Times New Roman"/>
          <w:b/>
          <w:color w:val="595959"/>
          <w:lang w:val="es-ES"/>
        </w:rPr>
        <w:t>Fecha:</w:t>
      </w:r>
      <w:r w:rsidRPr="003F0887">
        <w:rPr>
          <w:rFonts w:ascii="Arial" w:eastAsia="Times New Roman"/>
          <w:b/>
          <w:color w:val="595959"/>
          <w:lang w:val="es-ES"/>
        </w:rPr>
        <w:tab/>
      </w:r>
      <w:r>
        <w:rPr>
          <w:rFonts w:ascii="Arial" w:eastAsia="Times New Roman"/>
          <w:b/>
          <w:color w:val="595959"/>
          <w:lang w:val="es-ES"/>
        </w:rPr>
        <w:t>20</w:t>
      </w:r>
      <w:r w:rsidRPr="003F0887">
        <w:rPr>
          <w:rFonts w:ascii="Arial" w:eastAsia="Times New Roman"/>
          <w:color w:val="595959"/>
          <w:lang w:val="es-ES"/>
        </w:rPr>
        <w:t xml:space="preserve"> de O</w:t>
      </w:r>
      <w:r>
        <w:rPr>
          <w:rFonts w:ascii="Arial" w:eastAsia="Times New Roman"/>
          <w:color w:val="595959"/>
          <w:lang w:val="es-ES"/>
        </w:rPr>
        <w:t>CTUBRE</w:t>
      </w:r>
      <w:r w:rsidRPr="003F0887">
        <w:rPr>
          <w:rFonts w:ascii="Arial" w:eastAsia="Times New Roman"/>
          <w:color w:val="595959"/>
          <w:lang w:val="es-ES"/>
        </w:rPr>
        <w:t xml:space="preserve"> de</w:t>
      </w:r>
      <w:r w:rsidRPr="003F0887">
        <w:rPr>
          <w:rFonts w:ascii="Arial" w:eastAsia="Times New Roman"/>
          <w:color w:val="595959"/>
          <w:spacing w:val="-9"/>
          <w:lang w:val="es-ES"/>
        </w:rPr>
        <w:t xml:space="preserve"> </w:t>
      </w:r>
      <w:r w:rsidRPr="003F0887">
        <w:rPr>
          <w:rFonts w:ascii="Arial" w:eastAsia="Times New Roman"/>
          <w:color w:val="595959"/>
          <w:lang w:val="es-ES"/>
        </w:rPr>
        <w:t>2015.</w:t>
      </w:r>
    </w:p>
    <w:p w:rsidR="00F57A66" w:rsidRPr="003F0887" w:rsidRDefault="00F57A66">
      <w:pPr>
        <w:spacing w:before="157"/>
        <w:ind w:left="1701" w:right="4099"/>
        <w:rPr>
          <w:rFonts w:ascii="Arial" w:hAnsi="Arial" w:cs="Arial"/>
          <w:lang w:val="es-ES"/>
        </w:rPr>
      </w:pPr>
      <w:r w:rsidRPr="003F0887">
        <w:rPr>
          <w:rFonts w:ascii="Arial" w:eastAsia="Times New Roman"/>
          <w:b/>
          <w:color w:val="595959"/>
          <w:lang w:val="es-ES"/>
        </w:rPr>
        <w:t xml:space="preserve">Horario:  </w:t>
      </w:r>
      <w:r>
        <w:rPr>
          <w:rFonts w:ascii="Arial" w:eastAsia="Times New Roman"/>
          <w:color w:val="595959"/>
          <w:lang w:val="es-ES"/>
        </w:rPr>
        <w:t xml:space="preserve">16:00 / </w:t>
      </w:r>
      <w:r w:rsidRPr="003F0887">
        <w:rPr>
          <w:rFonts w:ascii="Arial" w:eastAsia="Times New Roman"/>
          <w:color w:val="595959"/>
          <w:lang w:val="es-ES"/>
        </w:rPr>
        <w:t xml:space="preserve"> </w:t>
      </w:r>
      <w:r>
        <w:rPr>
          <w:rFonts w:ascii="Arial" w:eastAsia="Times New Roman"/>
          <w:color w:val="595959"/>
          <w:lang w:val="es-ES"/>
        </w:rPr>
        <w:t>20.30</w:t>
      </w:r>
      <w:r w:rsidRPr="003F0887">
        <w:rPr>
          <w:rFonts w:ascii="Arial" w:eastAsia="Times New Roman"/>
          <w:color w:val="595959"/>
          <w:spacing w:val="8"/>
          <w:lang w:val="es-ES"/>
        </w:rPr>
        <w:t xml:space="preserve"> </w:t>
      </w:r>
      <w:r w:rsidRPr="003F0887">
        <w:rPr>
          <w:rFonts w:ascii="Arial" w:eastAsia="Times New Roman"/>
          <w:color w:val="595959"/>
          <w:lang w:val="es-ES"/>
        </w:rPr>
        <w:t>h.</w:t>
      </w:r>
    </w:p>
    <w:p w:rsidR="00F57A66" w:rsidRPr="003F0887" w:rsidRDefault="00F57A66">
      <w:pPr>
        <w:pStyle w:val="BodyText"/>
        <w:tabs>
          <w:tab w:val="left" w:pos="2695"/>
        </w:tabs>
        <w:spacing w:before="157" w:line="391" w:lineRule="auto"/>
        <w:ind w:left="2695" w:right="3642" w:hanging="994"/>
        <w:rPr>
          <w:lang w:val="es-ES"/>
        </w:rPr>
      </w:pPr>
      <w:r w:rsidRPr="003F0887">
        <w:rPr>
          <w:b/>
          <w:color w:val="595959"/>
          <w:lang w:val="es-ES"/>
        </w:rPr>
        <w:t>Lugar:</w:t>
      </w:r>
      <w:r w:rsidRPr="003F0887">
        <w:rPr>
          <w:b/>
          <w:color w:val="595959"/>
          <w:lang w:val="es-ES"/>
        </w:rPr>
        <w:tab/>
      </w:r>
      <w:r>
        <w:rPr>
          <w:b/>
          <w:color w:val="595959"/>
          <w:lang w:val="es-ES"/>
        </w:rPr>
        <w:t>Salón anexo al ayuntamiento de Tharsis.</w:t>
      </w:r>
    </w:p>
    <w:p w:rsidR="00F57A66" w:rsidRPr="003F0887" w:rsidRDefault="00F57A66">
      <w:pPr>
        <w:rPr>
          <w:rFonts w:ascii="Arial" w:hAnsi="Arial" w:cs="Arial"/>
          <w:lang w:val="es-ES"/>
        </w:rPr>
      </w:pPr>
    </w:p>
    <w:p w:rsidR="00F57A66" w:rsidRPr="003F0887" w:rsidRDefault="00F57A66">
      <w:pPr>
        <w:pStyle w:val="Heading11"/>
        <w:ind w:right="4099"/>
        <w:rPr>
          <w:rFonts w:ascii="Arial" w:hAnsi="Arial" w:cs="Arial"/>
          <w:b w:val="0"/>
          <w:bCs w:val="0"/>
          <w:lang w:val="es-ES"/>
        </w:rPr>
      </w:pPr>
      <w:r w:rsidRPr="003F0887">
        <w:rPr>
          <w:rFonts w:ascii="Arial" w:eastAsia="Times New Roman"/>
          <w:color w:val="595959"/>
          <w:lang w:val="es-ES"/>
        </w:rPr>
        <w:t>Programa</w:t>
      </w:r>
    </w:p>
    <w:p w:rsidR="00F57A66" w:rsidRDefault="00F57A66" w:rsidP="00B828B7">
      <w:pPr>
        <w:pStyle w:val="BodyText"/>
        <w:numPr>
          <w:ilvl w:val="0"/>
          <w:numId w:val="2"/>
        </w:numPr>
        <w:spacing w:before="168"/>
        <w:ind w:right="1845"/>
        <w:rPr>
          <w:lang w:val="es-ES"/>
        </w:rPr>
      </w:pPr>
      <w:r w:rsidRPr="00B828B7">
        <w:rPr>
          <w:b/>
          <w:lang w:val="es-ES"/>
        </w:rPr>
        <w:t>16.00/16.30h</w:t>
      </w:r>
      <w:r>
        <w:rPr>
          <w:lang w:val="es-ES"/>
        </w:rPr>
        <w:t>. Inauguración y bienvenidas por partes de las autoridades.</w:t>
      </w:r>
    </w:p>
    <w:p w:rsidR="00F57A66" w:rsidRDefault="00F57A66" w:rsidP="00B828B7">
      <w:pPr>
        <w:pStyle w:val="BodyText"/>
        <w:numPr>
          <w:ilvl w:val="0"/>
          <w:numId w:val="2"/>
        </w:numPr>
        <w:spacing w:before="168"/>
        <w:ind w:left="1701" w:right="1845"/>
        <w:rPr>
          <w:lang w:val="es-ES"/>
        </w:rPr>
      </w:pPr>
      <w:r w:rsidRPr="00B828B7">
        <w:rPr>
          <w:b/>
          <w:lang w:val="es-ES"/>
        </w:rPr>
        <w:t>16.30/ 17.45h</w:t>
      </w:r>
      <w:r w:rsidRPr="00B828B7">
        <w:rPr>
          <w:lang w:val="es-ES"/>
        </w:rPr>
        <w:t>. CONFERENCIA INAUGURACIÓN. Emprender: un reto social y económico. Rocío Márquez, Cantaora de flamenco.</w:t>
      </w:r>
    </w:p>
    <w:p w:rsidR="00F57A66" w:rsidRDefault="00F57A66" w:rsidP="00B828B7">
      <w:pPr>
        <w:pStyle w:val="BodyText"/>
        <w:numPr>
          <w:ilvl w:val="0"/>
          <w:numId w:val="2"/>
        </w:numPr>
        <w:spacing w:before="168"/>
        <w:ind w:left="1701" w:right="1845"/>
        <w:rPr>
          <w:lang w:val="es-ES"/>
        </w:rPr>
      </w:pPr>
      <w:r w:rsidRPr="00B828B7">
        <w:rPr>
          <w:b/>
          <w:lang w:val="es-ES"/>
        </w:rPr>
        <w:t>17.15/17.45h</w:t>
      </w:r>
      <w:r>
        <w:rPr>
          <w:lang w:val="es-ES"/>
        </w:rPr>
        <w:t>. Emo-Café.</w:t>
      </w:r>
    </w:p>
    <w:p w:rsidR="00F57A66" w:rsidRDefault="00F57A66" w:rsidP="00B828B7">
      <w:pPr>
        <w:pStyle w:val="BodyText"/>
        <w:numPr>
          <w:ilvl w:val="0"/>
          <w:numId w:val="2"/>
        </w:numPr>
        <w:spacing w:before="168"/>
        <w:ind w:left="1701" w:right="1845"/>
        <w:rPr>
          <w:lang w:val="es-ES"/>
        </w:rPr>
      </w:pPr>
      <w:r w:rsidRPr="00BA5BAC">
        <w:rPr>
          <w:b/>
          <w:lang w:val="es-ES"/>
        </w:rPr>
        <w:t>17.45/18.15h</w:t>
      </w:r>
      <w:r>
        <w:rPr>
          <w:lang w:val="es-ES"/>
        </w:rPr>
        <w:t>. PANELES DE EXPERIENCIAS. Presentación de experiencias de emprendimiento en el territorio comarcal del Andévalo.</w:t>
      </w:r>
    </w:p>
    <w:p w:rsidR="00F57A66" w:rsidRPr="00BA5BAC" w:rsidRDefault="00F57A66" w:rsidP="00B828B7">
      <w:pPr>
        <w:pStyle w:val="BodyText"/>
        <w:numPr>
          <w:ilvl w:val="0"/>
          <w:numId w:val="2"/>
        </w:numPr>
        <w:spacing w:before="168"/>
        <w:ind w:left="1701" w:right="1845"/>
        <w:rPr>
          <w:b/>
          <w:lang w:val="es-ES"/>
        </w:rPr>
      </w:pPr>
      <w:r w:rsidRPr="00BA5BAC">
        <w:rPr>
          <w:b/>
          <w:lang w:val="es-ES"/>
        </w:rPr>
        <w:t xml:space="preserve">18.15/20.00h. </w:t>
      </w:r>
      <w:r>
        <w:rPr>
          <w:b/>
          <w:lang w:val="es-ES"/>
        </w:rPr>
        <w:t xml:space="preserve"> </w:t>
      </w:r>
      <w:r>
        <w:rPr>
          <w:lang w:val="es-ES"/>
        </w:rPr>
        <w:t xml:space="preserve">TALLERES TEMÁTICOS Y DINAMIZACIÓN DEL EMPRENDIMIENTO EN </w:t>
      </w:r>
      <w:smartTag w:uri="urn:schemas-microsoft-com:office:smarttags" w:element="PersonName">
        <w:smartTagPr>
          <w:attr w:name="ProductID" w:val="LA COMARCA. AMALTEA"/>
        </w:smartTagPr>
        <w:r>
          <w:rPr>
            <w:lang w:val="es-ES"/>
          </w:rPr>
          <w:t>LA COMARCA. AMALTEA</w:t>
        </w:r>
      </w:smartTag>
      <w:r>
        <w:rPr>
          <w:lang w:val="es-ES"/>
        </w:rPr>
        <w:t xml:space="preserve"> CULTURA. Dña. Carmen Alba Siles.</w:t>
      </w:r>
    </w:p>
    <w:p w:rsidR="00F57A66" w:rsidRPr="00BA5BAC" w:rsidRDefault="00F57A66" w:rsidP="00B828B7">
      <w:pPr>
        <w:pStyle w:val="BodyText"/>
        <w:numPr>
          <w:ilvl w:val="0"/>
          <w:numId w:val="2"/>
        </w:numPr>
        <w:spacing w:before="168"/>
        <w:ind w:left="1701" w:right="1845"/>
        <w:rPr>
          <w:b/>
          <w:lang w:val="es-ES"/>
        </w:rPr>
      </w:pPr>
      <w:r>
        <w:rPr>
          <w:b/>
          <w:lang w:val="es-ES"/>
        </w:rPr>
        <w:t xml:space="preserve">20.00/20.30h. </w:t>
      </w:r>
      <w:r>
        <w:rPr>
          <w:lang w:val="es-ES"/>
        </w:rPr>
        <w:t>NETWORKING. Espacio para el intercambio, la colaboración y la cooperación entre emprendedor@s.</w:t>
      </w:r>
    </w:p>
    <w:p w:rsidR="00F57A66" w:rsidRPr="003F0887" w:rsidRDefault="00F57A66">
      <w:pPr>
        <w:rPr>
          <w:rFonts w:ascii="Arial" w:hAnsi="Arial" w:cs="Arial"/>
          <w:lang w:val="es-ES"/>
        </w:rPr>
      </w:pPr>
    </w:p>
    <w:p w:rsidR="00F57A66" w:rsidRPr="003F0887" w:rsidRDefault="00F57A66">
      <w:pPr>
        <w:rPr>
          <w:rFonts w:ascii="Arial" w:hAnsi="Arial" w:cs="Arial"/>
          <w:lang w:val="es-ES"/>
        </w:rPr>
      </w:pPr>
    </w:p>
    <w:p w:rsidR="00F57A66" w:rsidRPr="00AE558D" w:rsidRDefault="00F57A66" w:rsidP="00AE558D">
      <w:pPr>
        <w:pStyle w:val="Heading21"/>
        <w:spacing w:before="143"/>
        <w:ind w:right="4099"/>
        <w:rPr>
          <w:b w:val="0"/>
          <w:bCs w:val="0"/>
        </w:rPr>
      </w:pPr>
      <w:r>
        <w:rPr>
          <w:color w:val="595959"/>
        </w:rPr>
        <w:t>Información e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inscripciones:</w:t>
      </w:r>
    </w:p>
    <w:p w:rsidR="00F57A66" w:rsidRPr="00AE558D" w:rsidRDefault="00F57A66" w:rsidP="00AE558D">
      <w:pPr>
        <w:pStyle w:val="ListParagraph"/>
        <w:numPr>
          <w:ilvl w:val="0"/>
          <w:numId w:val="1"/>
        </w:numPr>
        <w:tabs>
          <w:tab w:val="left" w:pos="2410"/>
        </w:tabs>
        <w:spacing w:before="159" w:line="412" w:lineRule="auto"/>
        <w:ind w:right="1420" w:hanging="348"/>
        <w:rPr>
          <w:rFonts w:ascii="Arial" w:hAnsi="Arial" w:cs="Arial"/>
          <w:lang w:val="es-ES"/>
        </w:rPr>
      </w:pPr>
      <w:r w:rsidRPr="003F0887">
        <w:rPr>
          <w:rFonts w:ascii="Arial" w:eastAsia="Times New Roman"/>
          <w:color w:val="595959"/>
          <w:lang w:val="es-ES"/>
        </w:rPr>
        <w:t xml:space="preserve">Centro de Apoyo al Desarrollo Empresarial (CADE) de </w:t>
      </w:r>
      <w:r>
        <w:rPr>
          <w:rFonts w:ascii="Arial" w:eastAsia="Times New Roman"/>
          <w:color w:val="595959"/>
          <w:lang w:val="es-ES"/>
        </w:rPr>
        <w:t>CALA</w:t>
      </w:r>
      <w:r>
        <w:rPr>
          <w:rFonts w:ascii="Arial" w:eastAsia="Times New Roman"/>
          <w:color w:val="595959"/>
          <w:lang w:val="es-ES"/>
        </w:rPr>
        <w:t>Ñ</w:t>
      </w:r>
      <w:r>
        <w:rPr>
          <w:rFonts w:ascii="Arial" w:eastAsia="Times New Roman"/>
          <w:color w:val="595959"/>
          <w:lang w:val="es-ES"/>
        </w:rPr>
        <w:t>AS</w:t>
      </w:r>
    </w:p>
    <w:p w:rsidR="00F57A66" w:rsidRPr="003F0887" w:rsidRDefault="00F57A66" w:rsidP="00AE558D">
      <w:pPr>
        <w:pStyle w:val="ListParagraph"/>
        <w:numPr>
          <w:ilvl w:val="0"/>
          <w:numId w:val="1"/>
        </w:numPr>
        <w:tabs>
          <w:tab w:val="left" w:pos="2410"/>
        </w:tabs>
        <w:spacing w:before="159" w:line="412" w:lineRule="auto"/>
        <w:ind w:right="1420" w:hanging="348"/>
        <w:rPr>
          <w:rFonts w:ascii="Arial" w:hAnsi="Arial" w:cs="Arial"/>
          <w:lang w:val="es-ES"/>
        </w:rPr>
      </w:pPr>
      <w:r w:rsidRPr="003F0887">
        <w:rPr>
          <w:rFonts w:ascii="Arial" w:eastAsia="Times New Roman"/>
          <w:color w:val="595959"/>
          <w:lang w:val="es-ES"/>
        </w:rPr>
        <w:t xml:space="preserve"> Tel: 959</w:t>
      </w:r>
      <w:r>
        <w:rPr>
          <w:rFonts w:ascii="Arial" w:eastAsia="Times New Roman"/>
          <w:color w:val="595959"/>
          <w:lang w:val="es-ES"/>
        </w:rPr>
        <w:t xml:space="preserve"> </w:t>
      </w:r>
      <w:r w:rsidRPr="003F0887">
        <w:rPr>
          <w:rFonts w:ascii="Arial" w:eastAsia="Times New Roman"/>
          <w:color w:val="595959"/>
          <w:lang w:val="es-ES"/>
        </w:rPr>
        <w:t>07</w:t>
      </w:r>
      <w:r>
        <w:rPr>
          <w:rFonts w:ascii="Arial" w:eastAsia="Times New Roman"/>
          <w:color w:val="595959"/>
          <w:lang w:val="es-ES"/>
        </w:rPr>
        <w:t xml:space="preserve">9 809 </w:t>
      </w:r>
      <w:r w:rsidRPr="003F0887">
        <w:rPr>
          <w:rFonts w:ascii="Arial" w:eastAsia="Times New Roman"/>
          <w:color w:val="595959"/>
          <w:lang w:val="es-ES"/>
        </w:rPr>
        <w:t>/</w:t>
      </w:r>
      <w:r w:rsidRPr="003F0887">
        <w:rPr>
          <w:rFonts w:ascii="Arial" w:eastAsia="Times New Roman"/>
          <w:color w:val="595959"/>
          <w:spacing w:val="-12"/>
          <w:lang w:val="es-ES"/>
        </w:rPr>
        <w:t xml:space="preserve"> </w:t>
      </w:r>
      <w:r w:rsidRPr="003F0887">
        <w:rPr>
          <w:rFonts w:ascii="Arial" w:eastAsia="Times New Roman"/>
          <w:color w:val="595959"/>
          <w:lang w:val="es-ES"/>
        </w:rPr>
        <w:t>671</w:t>
      </w:r>
      <w:r>
        <w:rPr>
          <w:rFonts w:ascii="Arial" w:eastAsia="Times New Roman"/>
          <w:color w:val="595959"/>
          <w:lang w:val="es-ES"/>
        </w:rPr>
        <w:t xml:space="preserve"> 536 803</w:t>
      </w:r>
    </w:p>
    <w:p w:rsidR="00F57A66" w:rsidRPr="003F0887" w:rsidRDefault="00F57A66">
      <w:pPr>
        <w:pStyle w:val="BodyText"/>
        <w:spacing w:before="19"/>
        <w:ind w:right="4099"/>
        <w:rPr>
          <w:lang w:val="es-ES"/>
        </w:rPr>
      </w:pPr>
    </w:p>
    <w:p w:rsidR="00F57A66" w:rsidRPr="003F0887" w:rsidRDefault="00F57A66">
      <w:pPr>
        <w:pStyle w:val="BodyText"/>
        <w:spacing w:before="19"/>
        <w:ind w:right="4099"/>
        <w:rPr>
          <w:lang w:val="es-ES"/>
        </w:rPr>
      </w:pPr>
    </w:p>
    <w:p w:rsidR="00F57A66" w:rsidRPr="00D86CD7" w:rsidRDefault="00F57A66">
      <w:pPr>
        <w:pStyle w:val="BodyText"/>
        <w:spacing w:before="19"/>
        <w:ind w:right="4099"/>
        <w:rPr>
          <w:lang w:val="es-ES"/>
        </w:rPr>
      </w:pPr>
    </w:p>
    <w:p w:rsidR="00F57A66" w:rsidRPr="00D86CD7" w:rsidRDefault="00F57A66">
      <w:pPr>
        <w:pStyle w:val="BodyText"/>
        <w:spacing w:before="19"/>
        <w:ind w:right="4099"/>
        <w:rPr>
          <w:lang w:val="es-ES"/>
        </w:rPr>
      </w:pPr>
      <w:r w:rsidRPr="00D86CD7">
        <w:t>cmorenom</w:t>
      </w:r>
      <w:hyperlink r:id="rId9" w:history="1">
        <w:r w:rsidRPr="00D86CD7">
          <w:rPr>
            <w:rStyle w:val="Hyperlink"/>
            <w:color w:val="auto"/>
            <w:u w:color="0000FF"/>
            <w:lang w:val="es-ES"/>
          </w:rPr>
          <w:t>@andaluciaemprende.es</w:t>
        </w:r>
      </w:hyperlink>
    </w:p>
    <w:p w:rsidR="00F57A66" w:rsidRPr="003F0887" w:rsidRDefault="00F57A66">
      <w:pPr>
        <w:rPr>
          <w:rFonts w:ascii="Arial" w:hAnsi="Arial" w:cs="Arial"/>
          <w:sz w:val="20"/>
          <w:szCs w:val="20"/>
          <w:lang w:val="es-ES"/>
        </w:rPr>
      </w:pPr>
    </w:p>
    <w:p w:rsidR="00F57A66" w:rsidRDefault="00F57A66" w:rsidP="003F0887">
      <w:pPr>
        <w:spacing w:before="70"/>
        <w:ind w:left="1701" w:right="4099"/>
        <w:rPr>
          <w:rFonts w:ascii="Arial" w:hAnsi="Arial" w:cs="Arial"/>
          <w:b/>
          <w:bCs/>
          <w:sz w:val="13"/>
          <w:szCs w:val="13"/>
        </w:rPr>
      </w:pPr>
      <w:r>
        <w:rPr>
          <w:noProof/>
          <w:lang w:val="es-ES" w:eastAsia="es-ES"/>
        </w:rPr>
        <w:pict>
          <v:shape id="0 Imagen" o:spid="_x0000_s1030" type="#_x0000_t75" alt="LOGO AE-CEC (v. pastilla)INTERNO NUESTRO.png" style="position:absolute;left:0;text-align:left;margin-left:129.6pt;margin-top:90.45pt;width:239.7pt;height:44.85pt;z-index:251657216;visibility:visible">
            <v:imagedata r:id="rId10" o:title=""/>
          </v:shape>
        </w:pict>
      </w:r>
      <w:r>
        <w:rPr>
          <w:noProof/>
          <w:lang w:val="es-ES" w:eastAsia="es-ES"/>
        </w:rPr>
        <w:pict>
          <v:shape id="1 Imagen" o:spid="_x0000_s1031" type="#_x0000_t75" alt="5_UE_feder_abajo_doslineas.gif" style="position:absolute;left:0;text-align:left;margin-left:64.15pt;margin-top:90.5pt;width:43.15pt;height:44.9pt;z-index:251656192;visibility:visible">
            <v:imagedata r:id="rId11" o:title=""/>
          </v:shape>
        </w:pict>
      </w:r>
    </w:p>
    <w:sectPr w:rsidR="00F57A66" w:rsidSect="004E25B9">
      <w:type w:val="continuous"/>
      <w:pgSz w:w="11910" w:h="16840"/>
      <w:pgMar w:top="0" w:right="0" w:bottom="0" w:left="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8C2262"/>
    <w:multiLevelType w:val="hybridMultilevel"/>
    <w:tmpl w:val="3E6AC83C"/>
    <w:lvl w:ilvl="0" w:tplc="75EC7094">
      <w:start w:val="16"/>
      <w:numFmt w:val="bullet"/>
      <w:lvlText w:val="-"/>
      <w:lvlJc w:val="left"/>
      <w:pPr>
        <w:ind w:left="2061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">
    <w:nsid w:val="53E12EEF"/>
    <w:multiLevelType w:val="hybridMultilevel"/>
    <w:tmpl w:val="D28A9A84"/>
    <w:lvl w:ilvl="0" w:tplc="56FC97B6">
      <w:start w:val="1"/>
      <w:numFmt w:val="bullet"/>
      <w:lvlText w:val=""/>
      <w:lvlJc w:val="left"/>
      <w:pPr>
        <w:ind w:left="2409" w:hanging="281"/>
      </w:pPr>
      <w:rPr>
        <w:rFonts w:ascii="Symbol" w:eastAsia="Times New Roman" w:hAnsi="Symbol" w:hint="default"/>
        <w:color w:val="595959"/>
        <w:w w:val="100"/>
        <w:sz w:val="22"/>
      </w:rPr>
    </w:lvl>
    <w:lvl w:ilvl="1" w:tplc="BDE6C702">
      <w:start w:val="1"/>
      <w:numFmt w:val="bullet"/>
      <w:lvlText w:val="•"/>
      <w:lvlJc w:val="left"/>
      <w:pPr>
        <w:ind w:left="3350" w:hanging="281"/>
      </w:pPr>
      <w:rPr>
        <w:rFonts w:hint="default"/>
      </w:rPr>
    </w:lvl>
    <w:lvl w:ilvl="2" w:tplc="17043832">
      <w:start w:val="1"/>
      <w:numFmt w:val="bullet"/>
      <w:lvlText w:val="•"/>
      <w:lvlJc w:val="left"/>
      <w:pPr>
        <w:ind w:left="4301" w:hanging="281"/>
      </w:pPr>
      <w:rPr>
        <w:rFonts w:hint="default"/>
      </w:rPr>
    </w:lvl>
    <w:lvl w:ilvl="3" w:tplc="36FCC2EA">
      <w:start w:val="1"/>
      <w:numFmt w:val="bullet"/>
      <w:lvlText w:val="•"/>
      <w:lvlJc w:val="left"/>
      <w:pPr>
        <w:ind w:left="5251" w:hanging="281"/>
      </w:pPr>
      <w:rPr>
        <w:rFonts w:hint="default"/>
      </w:rPr>
    </w:lvl>
    <w:lvl w:ilvl="4" w:tplc="0F86E6F4">
      <w:start w:val="1"/>
      <w:numFmt w:val="bullet"/>
      <w:lvlText w:val="•"/>
      <w:lvlJc w:val="left"/>
      <w:pPr>
        <w:ind w:left="6202" w:hanging="281"/>
      </w:pPr>
      <w:rPr>
        <w:rFonts w:hint="default"/>
      </w:rPr>
    </w:lvl>
    <w:lvl w:ilvl="5" w:tplc="DABAC2AC">
      <w:start w:val="1"/>
      <w:numFmt w:val="bullet"/>
      <w:lvlText w:val="•"/>
      <w:lvlJc w:val="left"/>
      <w:pPr>
        <w:ind w:left="7152" w:hanging="281"/>
      </w:pPr>
      <w:rPr>
        <w:rFonts w:hint="default"/>
      </w:rPr>
    </w:lvl>
    <w:lvl w:ilvl="6" w:tplc="F54CF62E">
      <w:start w:val="1"/>
      <w:numFmt w:val="bullet"/>
      <w:lvlText w:val="•"/>
      <w:lvlJc w:val="left"/>
      <w:pPr>
        <w:ind w:left="8103" w:hanging="281"/>
      </w:pPr>
      <w:rPr>
        <w:rFonts w:hint="default"/>
      </w:rPr>
    </w:lvl>
    <w:lvl w:ilvl="7" w:tplc="F6664D2A">
      <w:start w:val="1"/>
      <w:numFmt w:val="bullet"/>
      <w:lvlText w:val="•"/>
      <w:lvlJc w:val="left"/>
      <w:pPr>
        <w:ind w:left="9053" w:hanging="281"/>
      </w:pPr>
      <w:rPr>
        <w:rFonts w:hint="default"/>
      </w:rPr>
    </w:lvl>
    <w:lvl w:ilvl="8" w:tplc="D7DA4280">
      <w:start w:val="1"/>
      <w:numFmt w:val="bullet"/>
      <w:lvlText w:val="•"/>
      <w:lvlJc w:val="left"/>
      <w:pPr>
        <w:ind w:left="10004" w:hanging="281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hyphenationZone w:val="425"/>
  <w:drawingGridHorizontalSpacing w:val="110"/>
  <w:displayHorizontalDrawingGridEvery w:val="2"/>
  <w:characterSpacingControl w:val="doNotCompress"/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E25B9"/>
    <w:rsid w:val="00360984"/>
    <w:rsid w:val="003F0887"/>
    <w:rsid w:val="004E25B9"/>
    <w:rsid w:val="0055395D"/>
    <w:rsid w:val="0084283D"/>
    <w:rsid w:val="00A1094F"/>
    <w:rsid w:val="00AE558D"/>
    <w:rsid w:val="00B828B7"/>
    <w:rsid w:val="00BA5BAC"/>
    <w:rsid w:val="00D86CD7"/>
    <w:rsid w:val="00E55470"/>
    <w:rsid w:val="00EB1BD7"/>
    <w:rsid w:val="00F52813"/>
    <w:rsid w:val="00F57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5B9"/>
    <w:pPr>
      <w:widowControl w:val="0"/>
    </w:pPr>
    <w:rPr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4E25B9"/>
    <w:pPr>
      <w:widowControl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99"/>
    <w:rsid w:val="004E25B9"/>
    <w:pPr>
      <w:spacing w:before="159"/>
      <w:ind w:left="2409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C567AD"/>
    <w:rPr>
      <w:lang w:val="en-US" w:eastAsia="en-US"/>
    </w:rPr>
  </w:style>
  <w:style w:type="paragraph" w:customStyle="1" w:styleId="Heading11">
    <w:name w:val="Heading 11"/>
    <w:basedOn w:val="Normal"/>
    <w:uiPriority w:val="99"/>
    <w:rsid w:val="004E25B9"/>
    <w:pPr>
      <w:spacing w:before="161"/>
      <w:ind w:left="1701"/>
      <w:outlineLvl w:val="1"/>
    </w:pPr>
    <w:rPr>
      <w:rFonts w:ascii="Lucida Sans Unicode" w:hAnsi="Lucida Sans Unicode"/>
      <w:b/>
      <w:bCs/>
      <w:sz w:val="28"/>
      <w:szCs w:val="28"/>
    </w:rPr>
  </w:style>
  <w:style w:type="paragraph" w:customStyle="1" w:styleId="Heading21">
    <w:name w:val="Heading 21"/>
    <w:basedOn w:val="Normal"/>
    <w:uiPriority w:val="99"/>
    <w:rsid w:val="004E25B9"/>
    <w:pPr>
      <w:spacing w:before="40"/>
      <w:ind w:left="1701"/>
      <w:outlineLvl w:val="2"/>
    </w:pPr>
    <w:rPr>
      <w:rFonts w:ascii="Arial" w:hAnsi="Arial"/>
      <w:b/>
      <w:bCs/>
    </w:rPr>
  </w:style>
  <w:style w:type="paragraph" w:styleId="ListParagraph">
    <w:name w:val="List Paragraph"/>
    <w:basedOn w:val="Normal"/>
    <w:uiPriority w:val="99"/>
    <w:qFormat/>
    <w:rsid w:val="004E25B9"/>
  </w:style>
  <w:style w:type="paragraph" w:customStyle="1" w:styleId="TableParagraph">
    <w:name w:val="Table Paragraph"/>
    <w:basedOn w:val="Normal"/>
    <w:uiPriority w:val="99"/>
    <w:rsid w:val="004E25B9"/>
  </w:style>
  <w:style w:type="paragraph" w:styleId="BalloonText">
    <w:name w:val="Balloon Text"/>
    <w:basedOn w:val="Normal"/>
    <w:link w:val="BalloonTextChar"/>
    <w:uiPriority w:val="99"/>
    <w:semiHidden/>
    <w:rsid w:val="003F08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F088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D86CD7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hyperlink" Target="mailto:ljperez@andaluciaemprende.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154</Words>
  <Characters>852</Characters>
  <Application>Microsoft Office Outlook</Application>
  <DocSecurity>0</DocSecurity>
  <Lines>0</Lines>
  <Paragraphs>0</Paragraphs>
  <ScaleCrop>false</ScaleCrop>
  <Company>Andalucía Emprende, Fundación Pública Andaluza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amcastillo</cp:lastModifiedBy>
  <cp:revision>2</cp:revision>
  <dcterms:created xsi:type="dcterms:W3CDTF">2015-11-09T14:04:00Z</dcterms:created>
  <dcterms:modified xsi:type="dcterms:W3CDTF">2015-11-09T14:04:00Z</dcterms:modified>
</cp:coreProperties>
</file>