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8273BB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 w:rsidRPr="008273BB">
        <w:rPr>
          <w:rFonts w:ascii="Arial Narrow" w:hAnsi="Arial Narrow" w:cs="Arial"/>
          <w:b/>
          <w:bCs/>
          <w:noProof/>
          <w:color w:val="595959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71" type="#_x0000_t202" style="position:absolute;left:0;text-align:left;margin-left:-14.55pt;margin-top:14.95pt;width:500.25pt;height:630.1pt;z-index:251657728;visibility:visible;mso-width-relative:margin;mso-height-relative:margin" filled="f" stroked="f">
            <v:textbox style="mso-next-textbox:#Cuadro de texto 2">
              <w:txbxContent>
                <w:p w:rsidR="0015582A" w:rsidRPr="00F02D57" w:rsidRDefault="0015582A" w:rsidP="005030B6">
                  <w:pPr>
                    <w:ind w:firstLine="0"/>
                    <w:jc w:val="center"/>
                    <w:rPr>
                      <w:rFonts w:ascii="Arial" w:hAnsi="Arial" w:cs="Arial"/>
                      <w:b/>
                      <w:bCs/>
                      <w:noProof/>
                      <w:color w:val="595959"/>
                      <w:sz w:val="40"/>
                      <w:szCs w:val="40"/>
                    </w:rPr>
                  </w:pPr>
                  <w:r>
                    <w:rPr>
                      <w:rFonts w:ascii="Arial" w:hAnsi="Arial" w:cs="Arial"/>
                      <w:b/>
                      <w:bCs/>
                      <w:noProof/>
                      <w:color w:val="595959"/>
                      <w:sz w:val="40"/>
                      <w:szCs w:val="40"/>
                    </w:rPr>
                    <w:t>Jornada-Taller</w:t>
                  </w:r>
                </w:p>
                <w:p w:rsidR="0015582A" w:rsidRPr="00083FEE" w:rsidRDefault="0015582A" w:rsidP="009076CD">
                  <w:pPr>
                    <w:ind w:firstLine="0"/>
                    <w:jc w:val="center"/>
                    <w:rPr>
                      <w:rFonts w:ascii="Arial Narrow" w:hAnsi="Arial Narrow" w:cs="Arial"/>
                      <w:b/>
                      <w:bCs/>
                      <w:sz w:val="22"/>
                      <w:szCs w:val="22"/>
                    </w:rPr>
                  </w:pPr>
                  <w:r w:rsidRPr="004B6E78">
                    <w:rPr>
                      <w:rFonts w:ascii="Arial" w:hAnsi="Arial" w:cs="Arial"/>
                      <w:b/>
                      <w:sz w:val="38"/>
                      <w:szCs w:val="38"/>
                    </w:rPr>
                    <w:t xml:space="preserve">   </w:t>
                  </w:r>
                  <w:r w:rsidRPr="005B2D45">
                    <w:rPr>
                      <w:rFonts w:ascii="Arial" w:hAnsi="Arial" w:cs="Arial"/>
                      <w:b/>
                      <w:bCs/>
                      <w:noProof/>
                      <w:color w:val="595959"/>
                      <w:sz w:val="32"/>
                      <w:szCs w:val="32"/>
                    </w:rPr>
                    <w:t>“</w:t>
                  </w:r>
                  <w:r w:rsidR="00330F53">
                    <w:rPr>
                      <w:rFonts w:ascii="Arial" w:hAnsi="Arial" w:cs="Arial"/>
                      <w:b/>
                      <w:bCs/>
                      <w:noProof/>
                      <w:color w:val="595959"/>
                      <w:sz w:val="32"/>
                      <w:szCs w:val="32"/>
                    </w:rPr>
                    <w:t>Cooperar a través del asociacionismo empresarial en el municipio de Turre</w:t>
                  </w:r>
                  <w:r>
                    <w:rPr>
                      <w:rFonts w:ascii="Arial" w:hAnsi="Arial" w:cs="Arial"/>
                      <w:b/>
                      <w:bCs/>
                      <w:noProof/>
                      <w:color w:val="595959"/>
                      <w:sz w:val="32"/>
                      <w:szCs w:val="32"/>
                    </w:rPr>
                    <w:t>”</w:t>
                  </w:r>
                </w:p>
                <w:p w:rsidR="0015582A" w:rsidRPr="005B5DCF" w:rsidRDefault="0015582A" w:rsidP="00802D42">
                  <w:pPr>
                    <w:tabs>
                      <w:tab w:val="left" w:pos="-142"/>
                      <w:tab w:val="left" w:pos="709"/>
                    </w:tabs>
                    <w:spacing w:before="120" w:after="120" w:line="276" w:lineRule="auto"/>
                    <w:ind w:left="709" w:hanging="709"/>
                    <w:outlineLvl w:val="0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 w:rsidRPr="005B5DCF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 xml:space="preserve">Fecha:   </w:t>
                  </w:r>
                  <w:r w:rsidR="00330F53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28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de Octubre</w:t>
                  </w:r>
                  <w:r w:rsidRPr="005B5DCF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de 2015</w:t>
                  </w:r>
                </w:p>
                <w:p w:rsidR="0015582A" w:rsidRPr="005B5DCF" w:rsidRDefault="0015582A" w:rsidP="005030B6">
                  <w:pPr>
                    <w:tabs>
                      <w:tab w:val="left" w:pos="-284"/>
                      <w:tab w:val="left" w:pos="-142"/>
                      <w:tab w:val="left" w:pos="709"/>
                    </w:tabs>
                    <w:spacing w:before="120" w:after="120" w:line="276" w:lineRule="auto"/>
                    <w:ind w:left="709" w:hanging="709"/>
                    <w:jc w:val="left"/>
                    <w:rPr>
                      <w:rFonts w:ascii="Arial" w:hAnsi="Arial" w:cs="Arial"/>
                      <w:bCs/>
                      <w:color w:val="595959"/>
                      <w:sz w:val="22"/>
                      <w:szCs w:val="22"/>
                    </w:rPr>
                  </w:pPr>
                  <w:r w:rsidRPr="005B5DC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Horario: </w:t>
                  </w:r>
                  <w:r w:rsidRPr="005B5DCF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09.</w:t>
                  </w:r>
                  <w:r w:rsidR="00330F53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0</w:t>
                  </w:r>
                  <w:r w:rsidRPr="005B5DCF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0 - 1</w:t>
                  </w:r>
                  <w:r w:rsidR="00330F53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4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.</w:t>
                  </w:r>
                  <w:r w:rsidR="00330F53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0</w:t>
                  </w:r>
                  <w:r w:rsidRPr="005B5DCF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0 h.</w:t>
                  </w:r>
                </w:p>
                <w:p w:rsidR="0015582A" w:rsidRDefault="0015582A" w:rsidP="00120694">
                  <w:pPr>
                    <w:tabs>
                      <w:tab w:val="left" w:pos="-567"/>
                      <w:tab w:val="left" w:pos="142"/>
                      <w:tab w:val="left" w:pos="709"/>
                    </w:tabs>
                    <w:spacing w:before="120" w:after="120" w:line="276" w:lineRule="auto"/>
                    <w:ind w:left="709" w:hanging="709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 w:rsidRPr="005B5DCF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>Lugar</w:t>
                  </w:r>
                  <w:r w:rsidRPr="005B5DC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  C</w:t>
                  </w:r>
                  <w:r w:rsidR="009C636C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entro de Apoyo al Desarrollo Empresarial (CADE). Cl.</w:t>
                  </w:r>
                  <w:r w:rsidRPr="005B2D45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La</w:t>
                  </w:r>
                  <w:r w:rsidR="0061562A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Palmera</w:t>
                  </w:r>
                  <w:r w:rsidRPr="005B2D45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, </w:t>
                  </w:r>
                  <w:r w:rsidR="0061562A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1</w:t>
                  </w:r>
                  <w:r w:rsidRPr="005B2D45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, Turre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</w:t>
                  </w:r>
                  <w:r w:rsidR="009C636C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(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Almería</w:t>
                  </w:r>
                  <w:r w:rsidR="009C636C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)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 xml:space="preserve"> </w:t>
                  </w:r>
                </w:p>
                <w:p w:rsidR="0061562A" w:rsidRDefault="0061562A" w:rsidP="0061562A">
                  <w:pPr>
                    <w:tabs>
                      <w:tab w:val="left" w:pos="-567"/>
                      <w:tab w:val="left" w:pos="142"/>
                      <w:tab w:val="left" w:pos="709"/>
                    </w:tabs>
                    <w:spacing w:before="120" w:after="120" w:line="276" w:lineRule="auto"/>
                    <w:ind w:left="709" w:hanging="709"/>
                    <w:jc w:val="left"/>
                    <w:rPr>
                      <w:rFonts w:ascii="Arial" w:hAnsi="Arial" w:cs="Arial"/>
                      <w:b/>
                      <w:bCs/>
                      <w:color w:val="595959"/>
                      <w:sz w:val="32"/>
                      <w:szCs w:val="32"/>
                    </w:rPr>
                  </w:pPr>
                </w:p>
                <w:p w:rsidR="0015582A" w:rsidRPr="005B5DCF" w:rsidRDefault="0015582A" w:rsidP="0061562A">
                  <w:pPr>
                    <w:tabs>
                      <w:tab w:val="left" w:pos="-567"/>
                      <w:tab w:val="left" w:pos="142"/>
                      <w:tab w:val="left" w:pos="709"/>
                    </w:tabs>
                    <w:spacing w:before="120" w:after="120" w:line="276" w:lineRule="auto"/>
                    <w:ind w:left="709" w:hanging="709"/>
                    <w:jc w:val="left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 w:rsidRPr="005B5DCF">
                    <w:rPr>
                      <w:rFonts w:ascii="Arial" w:hAnsi="Arial" w:cs="Arial"/>
                      <w:b/>
                      <w:bCs/>
                      <w:color w:val="595959"/>
                      <w:sz w:val="32"/>
                      <w:szCs w:val="32"/>
                    </w:rPr>
                    <w:t>PROGRAMA</w:t>
                  </w:r>
                </w:p>
                <w:p w:rsidR="00E31FF4" w:rsidRPr="005B5DCF" w:rsidRDefault="0015582A" w:rsidP="00E31FF4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 w:rsidRPr="005B5DC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 9.</w:t>
                  </w:r>
                  <w:r w:rsidR="00E31FF4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0</w:t>
                  </w:r>
                  <w:r w:rsidRPr="005B5DC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0 h. </w:t>
                  </w:r>
                  <w:r w:rsidR="009C636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</w:t>
                  </w:r>
                  <w:r w:rsidRPr="005B5DC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Presentación de la Jornada. </w:t>
                  </w:r>
                </w:p>
                <w:p w:rsidR="0015582A" w:rsidRDefault="00E31FF4" w:rsidP="009076CD">
                  <w:pPr>
                    <w:autoSpaceDE w:val="0"/>
                    <w:autoSpaceDN w:val="0"/>
                    <w:adjustRightInd w:val="0"/>
                    <w:spacing w:line="240" w:lineRule="auto"/>
                    <w:ind w:left="993" w:hanging="993"/>
                    <w:jc w:val="left"/>
                    <w:rPr>
                      <w:rStyle w:val="nfasis"/>
                      <w:rFonts w:ascii="Arial" w:hAnsi="Arial" w:cs="Arial"/>
                      <w:color w:val="595959"/>
                      <w:sz w:val="22"/>
                      <w:szCs w:val="22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 9</w:t>
                  </w:r>
                  <w:r w:rsidR="0015582A" w:rsidRPr="005B5DC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.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30</w:t>
                  </w:r>
                  <w:r w:rsidR="0015582A" w:rsidRPr="005B5DC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h.  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Claves y herramientas para el éxito en los procesos de cooperación empresarial</w:t>
                  </w:r>
                  <w:r w:rsidR="0015582A" w:rsidRPr="005B5DCF">
                    <w:rPr>
                      <w:rStyle w:val="nfasis"/>
                      <w:rFonts w:ascii="Arial" w:hAnsi="Arial" w:cs="Arial"/>
                      <w:color w:val="595959"/>
                      <w:sz w:val="22"/>
                      <w:szCs w:val="22"/>
                      <w:shd w:val="clear" w:color="auto" w:fill="FFFFFF"/>
                    </w:rPr>
                    <w:t>.</w:t>
                  </w:r>
                </w:p>
                <w:p w:rsidR="0015582A" w:rsidRPr="005B5DCF" w:rsidRDefault="0015582A" w:rsidP="00E31FF4">
                  <w:pPr>
                    <w:autoSpaceDE w:val="0"/>
                    <w:autoSpaceDN w:val="0"/>
                    <w:adjustRightInd w:val="0"/>
                    <w:spacing w:line="240" w:lineRule="auto"/>
                    <w:ind w:firstLine="0"/>
                    <w:jc w:val="left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eastAsia="Calibri" w:hAnsi="Arial" w:cs="Arial"/>
                      <w:color w:val="595959"/>
                      <w:sz w:val="22"/>
                      <w:szCs w:val="22"/>
                    </w:rPr>
                    <w:tab/>
                    <w:t xml:space="preserve">    </w:t>
                  </w:r>
                </w:p>
                <w:p w:rsidR="0015582A" w:rsidRDefault="0015582A" w:rsidP="00E31FF4">
                  <w:pPr>
                    <w:autoSpaceDE w:val="0"/>
                    <w:autoSpaceDN w:val="0"/>
                    <w:adjustRightInd w:val="0"/>
                    <w:spacing w:line="240" w:lineRule="auto"/>
                    <w:ind w:left="993" w:hanging="993"/>
                    <w:jc w:val="left"/>
                    <w:rPr>
                      <w:rFonts w:ascii="Arial" w:eastAsia="Calibri" w:hAnsi="Arial" w:cs="Arial"/>
                      <w:b/>
                      <w:color w:val="595959"/>
                      <w:sz w:val="22"/>
                      <w:szCs w:val="22"/>
                    </w:rPr>
                  </w:pPr>
                  <w:r w:rsidRPr="005B5DC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10.</w:t>
                  </w:r>
                  <w:r w:rsidR="00E31FF4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30</w:t>
                  </w:r>
                  <w:r w:rsidRPr="005B5DC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h.  </w:t>
                  </w:r>
                  <w:r>
                    <w:rPr>
                      <w:rFonts w:ascii="Arial" w:eastAsia="Calibri" w:hAnsi="Arial" w:cs="Arial"/>
                      <w:b/>
                      <w:color w:val="595959"/>
                      <w:sz w:val="22"/>
                      <w:szCs w:val="22"/>
                    </w:rPr>
                    <w:t>Pausa-café</w:t>
                  </w:r>
                </w:p>
                <w:p w:rsidR="00E31FF4" w:rsidRPr="005B5DCF" w:rsidRDefault="00E31FF4" w:rsidP="00E31FF4">
                  <w:pPr>
                    <w:autoSpaceDE w:val="0"/>
                    <w:autoSpaceDN w:val="0"/>
                    <w:adjustRightInd w:val="0"/>
                    <w:spacing w:line="240" w:lineRule="auto"/>
                    <w:ind w:left="993" w:hanging="993"/>
                    <w:jc w:val="left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</w:p>
                <w:p w:rsidR="0015582A" w:rsidRDefault="0015582A" w:rsidP="00E31FF4">
                  <w:pPr>
                    <w:tabs>
                      <w:tab w:val="left" w:pos="993"/>
                    </w:tabs>
                    <w:autoSpaceDE w:val="0"/>
                    <w:autoSpaceDN w:val="0"/>
                    <w:adjustRightInd w:val="0"/>
                    <w:spacing w:line="240" w:lineRule="auto"/>
                    <w:ind w:firstLine="0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 w:rsidRPr="005B5DC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1</w:t>
                  </w:r>
                  <w:r w:rsidR="00E31FF4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0</w:t>
                  </w:r>
                  <w:r w:rsidRPr="005B5DC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.</w:t>
                  </w:r>
                  <w:r w:rsidR="00E31FF4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45</w:t>
                  </w:r>
                  <w:r w:rsidRPr="005B5DCF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h.  </w:t>
                  </w:r>
                  <w:proofErr w:type="spellStart"/>
                  <w:r w:rsidR="00E31FF4" w:rsidRPr="009C636C">
                    <w:rPr>
                      <w:rFonts w:ascii="Arial" w:hAnsi="Arial" w:cs="Arial"/>
                      <w:b/>
                      <w:i/>
                      <w:color w:val="595959"/>
                      <w:sz w:val="22"/>
                      <w:szCs w:val="22"/>
                    </w:rPr>
                    <w:t>Networking</w:t>
                  </w:r>
                  <w:proofErr w:type="spellEnd"/>
                  <w:r w:rsidR="00E31FF4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e identificación de sinergias entre empresarios y emprendedores.</w:t>
                  </w:r>
                </w:p>
                <w:p w:rsidR="00E31FF4" w:rsidRDefault="00E31FF4" w:rsidP="00E31FF4">
                  <w:pPr>
                    <w:tabs>
                      <w:tab w:val="left" w:pos="993"/>
                    </w:tabs>
                    <w:autoSpaceDE w:val="0"/>
                    <w:autoSpaceDN w:val="0"/>
                    <w:adjustRightInd w:val="0"/>
                    <w:spacing w:line="240" w:lineRule="auto"/>
                    <w:ind w:firstLine="0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</w:p>
                <w:p w:rsidR="00E31FF4" w:rsidRDefault="00E31FF4" w:rsidP="006244D6">
                  <w:pPr>
                    <w:autoSpaceDE w:val="0"/>
                    <w:autoSpaceDN w:val="0"/>
                    <w:adjustRightInd w:val="0"/>
                    <w:spacing w:line="240" w:lineRule="auto"/>
                    <w:ind w:left="851" w:hanging="851"/>
                    <w:jc w:val="left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 w:rsidRPr="00E31FF4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12.45 h. 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La herramienta </w:t>
                  </w:r>
                  <w:proofErr w:type="spellStart"/>
                  <w:r w:rsidRPr="009C636C">
                    <w:rPr>
                      <w:rFonts w:ascii="Arial" w:hAnsi="Arial" w:cs="Arial"/>
                      <w:b/>
                      <w:i/>
                      <w:color w:val="595959"/>
                      <w:sz w:val="22"/>
                      <w:szCs w:val="22"/>
                    </w:rPr>
                    <w:t>pentagrowth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: Las palancas para el crecimiento exponencial en organizaciones y empresas.</w:t>
                  </w:r>
                </w:p>
                <w:p w:rsidR="00E31FF4" w:rsidRDefault="00E31FF4" w:rsidP="00E31FF4">
                  <w:pPr>
                    <w:autoSpaceDE w:val="0"/>
                    <w:autoSpaceDN w:val="0"/>
                    <w:adjustRightInd w:val="0"/>
                    <w:spacing w:line="240" w:lineRule="auto"/>
                    <w:ind w:firstLine="0"/>
                    <w:jc w:val="left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</w:p>
                <w:p w:rsidR="00E31FF4" w:rsidRDefault="00E31FF4" w:rsidP="00E31FF4">
                  <w:pPr>
                    <w:autoSpaceDE w:val="0"/>
                    <w:autoSpaceDN w:val="0"/>
                    <w:adjustRightInd w:val="0"/>
                    <w:spacing w:line="240" w:lineRule="auto"/>
                    <w:ind w:left="851" w:hanging="851"/>
                    <w:jc w:val="left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13.15 h.  Constitución, gestión, funcionamiento y apoyos para la puesta en </w:t>
                  </w:r>
                  <w:r w:rsidR="006244D6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marcha de una asociación e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mpresarial</w:t>
                  </w:r>
                  <w:r w:rsidR="006244D6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.</w:t>
                  </w:r>
                </w:p>
                <w:p w:rsidR="00330F53" w:rsidRPr="00E31FF4" w:rsidRDefault="00330F53" w:rsidP="00E31FF4">
                  <w:pPr>
                    <w:autoSpaceDE w:val="0"/>
                    <w:autoSpaceDN w:val="0"/>
                    <w:adjustRightInd w:val="0"/>
                    <w:spacing w:line="240" w:lineRule="auto"/>
                    <w:ind w:firstLine="0"/>
                    <w:jc w:val="left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</w:p>
                <w:p w:rsidR="00330F53" w:rsidRDefault="0015582A" w:rsidP="009076CD">
                  <w:pPr>
                    <w:tabs>
                      <w:tab w:val="left" w:pos="993"/>
                    </w:tabs>
                    <w:spacing w:before="120" w:after="120" w:line="276" w:lineRule="auto"/>
                    <w:ind w:left="993" w:hanging="993"/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</w:pPr>
                  <w:r w:rsidRPr="006A304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Ponente</w:t>
                  </w:r>
                  <w:r w:rsidR="00330F53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s</w:t>
                  </w:r>
                  <w:r w:rsidRPr="006A304C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: </w:t>
                  </w:r>
                </w:p>
                <w:p w:rsidR="0015582A" w:rsidRDefault="00330F53" w:rsidP="00330F53">
                  <w:pPr>
                    <w:pStyle w:val="Prrafodelista"/>
                    <w:numPr>
                      <w:ilvl w:val="0"/>
                      <w:numId w:val="6"/>
                    </w:numPr>
                    <w:tabs>
                      <w:tab w:val="left" w:pos="993"/>
                    </w:tabs>
                    <w:spacing w:before="120" w:after="120" w:line="276" w:lineRule="auto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 w:rsidRPr="00330F53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Salvador Gonzalo García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. Empresario, abogado y consultor. Fundador de OPA Andalucía</w:t>
                  </w:r>
                  <w:r w:rsidR="0015582A" w:rsidRPr="00330F53"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.</w:t>
                  </w:r>
                </w:p>
                <w:p w:rsidR="00330F53" w:rsidRDefault="00330F53" w:rsidP="00330F53">
                  <w:pPr>
                    <w:pStyle w:val="Prrafodelista"/>
                    <w:numPr>
                      <w:ilvl w:val="0"/>
                      <w:numId w:val="6"/>
                    </w:numPr>
                    <w:tabs>
                      <w:tab w:val="left" w:pos="993"/>
                    </w:tabs>
                    <w:spacing w:before="120" w:after="120" w:line="276" w:lineRule="auto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 w:rsidRPr="00330F53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Josu Gómez </w:t>
                  </w:r>
                  <w:proofErr w:type="spellStart"/>
                  <w:r w:rsidRPr="00330F53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Barrutia</w:t>
                  </w:r>
                  <w:proofErr w:type="spellEnd"/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. Ldo. en Derecho, diplomado en Alta Dirección de Instituciones Sociales.</w:t>
                  </w:r>
                </w:p>
                <w:p w:rsidR="00330F53" w:rsidRPr="00330F53" w:rsidRDefault="00330F53" w:rsidP="00330F53">
                  <w:pPr>
                    <w:pStyle w:val="Prrafodelista"/>
                    <w:numPr>
                      <w:ilvl w:val="0"/>
                      <w:numId w:val="6"/>
                    </w:numPr>
                    <w:tabs>
                      <w:tab w:val="left" w:pos="993"/>
                    </w:tabs>
                    <w:spacing w:before="120" w:after="120" w:line="276" w:lineRule="auto"/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</w:pPr>
                  <w:r w:rsidRPr="00330F53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Alejandro Navas</w:t>
                  </w:r>
                  <w:r>
                    <w:rPr>
                      <w:rFonts w:ascii="Arial" w:hAnsi="Arial" w:cs="Arial"/>
                      <w:color w:val="595959"/>
                      <w:sz w:val="22"/>
                      <w:szCs w:val="22"/>
                    </w:rPr>
                    <w:t>. Ldo. en Economía, experto en desarrollo local y PYMES.</w:t>
                  </w:r>
                </w:p>
                <w:p w:rsidR="00330F53" w:rsidRDefault="00330F53" w:rsidP="00802D42">
                  <w:pPr>
                    <w:tabs>
                      <w:tab w:val="left" w:pos="-284"/>
                      <w:tab w:val="left" w:pos="0"/>
                      <w:tab w:val="left" w:pos="709"/>
                    </w:tabs>
                    <w:spacing w:before="360" w:after="120" w:line="276" w:lineRule="auto"/>
                    <w:ind w:left="709" w:hanging="709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</w:p>
                <w:p w:rsidR="0015582A" w:rsidRPr="005B5DCF" w:rsidRDefault="0015582A" w:rsidP="00802D42">
                  <w:pPr>
                    <w:tabs>
                      <w:tab w:val="left" w:pos="-284"/>
                      <w:tab w:val="left" w:pos="0"/>
                      <w:tab w:val="left" w:pos="709"/>
                    </w:tabs>
                    <w:spacing w:before="360" w:after="120" w:line="276" w:lineRule="auto"/>
                    <w:ind w:left="709" w:hanging="709"/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</w:pPr>
                  <w:r w:rsidRPr="005B5DCF">
                    <w:rPr>
                      <w:rFonts w:ascii="Arial" w:hAnsi="Arial" w:cs="Arial"/>
                      <w:b/>
                      <w:bCs/>
                      <w:color w:val="595959"/>
                      <w:sz w:val="22"/>
                      <w:szCs w:val="22"/>
                    </w:rPr>
                    <w:t xml:space="preserve">Información e inscripciones: </w:t>
                  </w:r>
                </w:p>
                <w:p w:rsidR="0015582A" w:rsidRPr="00120694" w:rsidRDefault="0015582A" w:rsidP="00D040E6">
                  <w:pPr>
                    <w:pStyle w:val="Sangradetextonormal"/>
                    <w:numPr>
                      <w:ilvl w:val="0"/>
                      <w:numId w:val="3"/>
                    </w:numPr>
                    <w:tabs>
                      <w:tab w:val="left" w:pos="0"/>
                      <w:tab w:val="left" w:pos="720"/>
                    </w:tabs>
                    <w:rPr>
                      <w:rFonts w:ascii="Arial" w:hAnsi="Arial" w:cs="Arial"/>
                      <w:color w:val="595959"/>
                      <w:sz w:val="22"/>
                      <w:szCs w:val="22"/>
                      <w:shd w:val="clear" w:color="auto" w:fill="FFFFFF"/>
                    </w:rPr>
                  </w:pPr>
                  <w:r w:rsidRPr="00120694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CADE </w:t>
                  </w:r>
                  <w:r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>Turre</w:t>
                  </w:r>
                  <w:r w:rsidRPr="00120694">
                    <w:rPr>
                      <w:rFonts w:ascii="Arial" w:hAnsi="Arial" w:cs="Arial"/>
                      <w:b/>
                      <w:color w:val="595959"/>
                      <w:sz w:val="22"/>
                      <w:szCs w:val="22"/>
                    </w:rPr>
                    <w:t xml:space="preserve"> </w:t>
                  </w:r>
                </w:p>
                <w:p w:rsidR="0015582A" w:rsidRPr="0015582A" w:rsidRDefault="0015582A" w:rsidP="007976F7">
                  <w:pPr>
                    <w:pStyle w:val="Sangradetextonormal"/>
                    <w:tabs>
                      <w:tab w:val="left" w:pos="0"/>
                      <w:tab w:val="left" w:pos="720"/>
                    </w:tabs>
                    <w:ind w:left="1417" w:hanging="709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15582A">
                    <w:rPr>
                      <w:rFonts w:ascii="Arial" w:hAnsi="Arial" w:cs="Arial"/>
                      <w:bCs/>
                      <w:sz w:val="22"/>
                      <w:szCs w:val="22"/>
                    </w:rPr>
                    <w:t xml:space="preserve">   </w:t>
                  </w:r>
                  <w:r w:rsidRPr="007976F7">
                    <w:rPr>
                      <w:rFonts w:ascii="Arial" w:hAnsi="Arial" w:cs="Arial"/>
                      <w:color w:val="595959"/>
                      <w:sz w:val="22"/>
                      <w:szCs w:val="22"/>
                      <w:shd w:val="clear" w:color="auto" w:fill="FFFFFF"/>
                    </w:rPr>
                    <w:t>Tel: 671.532.476</w:t>
                  </w:r>
                  <w:r w:rsidR="009C636C">
                    <w:rPr>
                      <w:rFonts w:ascii="Arial" w:hAnsi="Arial" w:cs="Arial"/>
                      <w:color w:val="595959"/>
                      <w:sz w:val="22"/>
                      <w:szCs w:val="22"/>
                      <w:shd w:val="clear" w:color="auto" w:fill="FFFFFF"/>
                    </w:rPr>
                    <w:t xml:space="preserve"> </w:t>
                  </w:r>
                  <w:r w:rsidRPr="007976F7">
                    <w:rPr>
                      <w:rFonts w:ascii="Arial" w:hAnsi="Arial" w:cs="Arial"/>
                      <w:color w:val="595959"/>
                      <w:sz w:val="22"/>
                      <w:szCs w:val="22"/>
                      <w:shd w:val="clear" w:color="auto" w:fill="FFFFFF"/>
                    </w:rPr>
                    <w:t xml:space="preserve">- </w:t>
                  </w:r>
                  <w:hyperlink r:id="rId8" w:history="1">
                    <w:r w:rsidRPr="007976F7">
                      <w:rPr>
                        <w:rFonts w:ascii="Arial" w:hAnsi="Arial" w:cs="Arial"/>
                        <w:color w:val="595959"/>
                        <w:sz w:val="22"/>
                        <w:szCs w:val="22"/>
                        <w:shd w:val="clear" w:color="auto" w:fill="FFFFFF"/>
                      </w:rPr>
                      <w:t>mharo@andaluciaemprende.es</w:t>
                    </w:r>
                  </w:hyperlink>
                </w:p>
                <w:p w:rsidR="0015582A" w:rsidRPr="00F40AB8" w:rsidRDefault="0015582A" w:rsidP="00F40AB8">
                  <w:pPr>
                    <w:spacing w:before="42" w:line="242" w:lineRule="auto"/>
                    <w:ind w:left="120" w:right="152"/>
                    <w:jc w:val="lef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40AB8">
                    <w:rPr>
                      <w:rFonts w:ascii="Arial" w:hAnsi="Arial" w:cs="Arial"/>
                      <w:sz w:val="18"/>
                      <w:szCs w:val="18"/>
                      <w:shd w:val="clear" w:color="auto" w:fill="FFFFFF"/>
                    </w:rPr>
                    <w:tab/>
                  </w:r>
                </w:p>
                <w:p w:rsidR="0015582A" w:rsidRPr="003D6299" w:rsidRDefault="006244D6" w:rsidP="006244D6">
                  <w:pPr>
                    <w:pStyle w:val="NormalWeb"/>
                    <w:ind w:left="-142"/>
                    <w:jc w:val="both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Cs/>
                      <w:color w:val="808080"/>
                      <w:sz w:val="18"/>
                      <w:szCs w:val="18"/>
                    </w:rPr>
                    <w:t>Actuación financiada</w:t>
                  </w:r>
                  <w:r w:rsidRPr="00C35775">
                    <w:rPr>
                      <w:rFonts w:ascii="Arial" w:hAnsi="Arial" w:cs="Arial"/>
                      <w:bCs/>
                      <w:color w:val="808080"/>
                      <w:sz w:val="18"/>
                      <w:szCs w:val="18"/>
                    </w:rPr>
                    <w:t xml:space="preserve"> en un 80% con recursos del </w:t>
                  </w:r>
                  <w:r w:rsidRPr="00C35775">
                    <w:rPr>
                      <w:rFonts w:ascii="Arial" w:hAnsi="Arial" w:cs="Arial"/>
                      <w:bCs/>
                      <w:i/>
                      <w:color w:val="808080"/>
                      <w:sz w:val="18"/>
                      <w:szCs w:val="18"/>
                    </w:rPr>
                    <w:t xml:space="preserve">Programa Operativo Fondo Europeo de Desarrollo Regional de Andalucía 2007-2013 </w:t>
                  </w:r>
                  <w:r w:rsidRPr="00C35775">
                    <w:rPr>
                      <w:rFonts w:ascii="Arial" w:hAnsi="Arial" w:cs="Arial"/>
                      <w:bCs/>
                      <w:color w:val="808080"/>
                      <w:sz w:val="18"/>
                      <w:szCs w:val="18"/>
                    </w:rPr>
                    <w:t>en el marco de los ‘Planes Locales e Infraestructuras para Emprender’</w:t>
                  </w:r>
                  <w:r>
                    <w:rPr>
                      <w:rFonts w:ascii="Arial" w:hAnsi="Arial" w:cs="Arial"/>
                      <w:bCs/>
                      <w:color w:val="808080"/>
                      <w:sz w:val="18"/>
                      <w:szCs w:val="18"/>
                    </w:rPr>
                    <w:t xml:space="preserve">. </w:t>
                  </w:r>
                  <w:r w:rsidRPr="00C35775">
                    <w:rPr>
                      <w:rFonts w:ascii="Arial" w:hAnsi="Arial" w:cs="Arial"/>
                      <w:bCs/>
                      <w:color w:val="808080"/>
                      <w:sz w:val="18"/>
                      <w:szCs w:val="18"/>
                    </w:rPr>
                    <w:t>Andalucía se mueve con Europa. Unión Europea. Junta de Andalucía.</w:t>
                  </w:r>
                </w:p>
                <w:p w:rsidR="0015582A" w:rsidRPr="00120694" w:rsidRDefault="0015582A" w:rsidP="00302D45">
                  <w:pPr>
                    <w:tabs>
                      <w:tab w:val="left" w:pos="720"/>
                    </w:tabs>
                    <w:rPr>
                      <w:rFonts w:ascii="Arial" w:hAnsi="Arial" w:cs="Arial"/>
                      <w:sz w:val="22"/>
                      <w:szCs w:val="22"/>
                      <w:shd w:val="clear" w:color="auto" w:fill="FFFFFF"/>
                    </w:rPr>
                  </w:pPr>
                  <w:r w:rsidRPr="00120694">
                    <w:rPr>
                      <w:rFonts w:ascii="Arial" w:hAnsi="Arial" w:cs="Arial"/>
                      <w:sz w:val="22"/>
                      <w:szCs w:val="22"/>
                      <w:shd w:val="clear" w:color="auto" w:fill="FFFFFF"/>
                    </w:rPr>
                    <w:tab/>
                  </w:r>
                  <w:r w:rsidRPr="00120694">
                    <w:rPr>
                      <w:rFonts w:ascii="Arial" w:hAnsi="Arial" w:cs="Arial"/>
                      <w:sz w:val="22"/>
                      <w:szCs w:val="22"/>
                      <w:shd w:val="clear" w:color="auto" w:fill="FFFFFF"/>
                    </w:rPr>
                    <w:tab/>
                  </w:r>
                  <w:r w:rsidRPr="00120694">
                    <w:rPr>
                      <w:rFonts w:ascii="Arial" w:hAnsi="Arial" w:cs="Arial"/>
                      <w:sz w:val="22"/>
                      <w:szCs w:val="22"/>
                      <w:shd w:val="clear" w:color="auto" w:fill="FFFFFF"/>
                    </w:rPr>
                    <w:tab/>
                  </w:r>
                  <w:r w:rsidRPr="00120694">
                    <w:rPr>
                      <w:rFonts w:ascii="Arial" w:hAnsi="Arial" w:cs="Arial"/>
                      <w:sz w:val="22"/>
                      <w:szCs w:val="22"/>
                      <w:shd w:val="clear" w:color="auto" w:fill="FFFFFF"/>
                    </w:rPr>
                    <w:tab/>
                  </w:r>
                  <w:r w:rsidRPr="00120694">
                    <w:rPr>
                      <w:rFonts w:ascii="Arial" w:hAnsi="Arial" w:cs="Arial"/>
                      <w:sz w:val="22"/>
                      <w:szCs w:val="22"/>
                      <w:shd w:val="clear" w:color="auto" w:fill="FFFFFF"/>
                    </w:rPr>
                    <w:tab/>
                  </w:r>
                  <w:r w:rsidRPr="00120694">
                    <w:rPr>
                      <w:rFonts w:ascii="Arial" w:hAnsi="Arial" w:cs="Arial"/>
                      <w:sz w:val="22"/>
                      <w:szCs w:val="22"/>
                      <w:shd w:val="clear" w:color="auto" w:fill="FFFFFF"/>
                    </w:rPr>
                    <w:tab/>
                  </w:r>
                  <w:r w:rsidRPr="00120694">
                    <w:rPr>
                      <w:rFonts w:ascii="Arial" w:hAnsi="Arial" w:cs="Arial"/>
                      <w:sz w:val="22"/>
                      <w:szCs w:val="22"/>
                      <w:shd w:val="clear" w:color="auto" w:fill="FFFFFF"/>
                    </w:rPr>
                    <w:tab/>
                  </w:r>
                  <w:r w:rsidRPr="00120694">
                    <w:rPr>
                      <w:rFonts w:ascii="Arial" w:hAnsi="Arial" w:cs="Arial"/>
                      <w:sz w:val="22"/>
                      <w:szCs w:val="22"/>
                      <w:shd w:val="clear" w:color="auto" w:fill="FFFFFF"/>
                    </w:rPr>
                    <w:tab/>
                  </w:r>
                </w:p>
                <w:p w:rsidR="0015582A" w:rsidRPr="00120694" w:rsidRDefault="0015582A" w:rsidP="00302D45">
                  <w:pPr>
                    <w:tabs>
                      <w:tab w:val="left" w:pos="720"/>
                    </w:tabs>
                    <w:rPr>
                      <w:rFonts w:ascii="Arial" w:hAnsi="Arial" w:cs="Arial"/>
                      <w:sz w:val="22"/>
                      <w:szCs w:val="22"/>
                      <w:shd w:val="clear" w:color="auto" w:fill="FFFFFF"/>
                    </w:rPr>
                  </w:pPr>
                </w:p>
                <w:p w:rsidR="0015582A" w:rsidRPr="00120694" w:rsidRDefault="0015582A" w:rsidP="00302D45">
                  <w:pPr>
                    <w:tabs>
                      <w:tab w:val="left" w:pos="720"/>
                    </w:tabs>
                    <w:rPr>
                      <w:rFonts w:ascii="Arial" w:hAnsi="Arial" w:cs="Arial"/>
                      <w:sz w:val="22"/>
                      <w:szCs w:val="22"/>
                      <w:shd w:val="clear" w:color="auto" w:fill="FFFFFF"/>
                    </w:rPr>
                  </w:pPr>
                  <w:r w:rsidRPr="00120694">
                    <w:rPr>
                      <w:rFonts w:ascii="Arial" w:hAnsi="Arial" w:cs="Arial"/>
                      <w:sz w:val="22"/>
                      <w:szCs w:val="22"/>
                      <w:shd w:val="clear" w:color="auto" w:fill="FFFFFF"/>
                    </w:rPr>
                    <w:tab/>
                  </w:r>
                  <w:r w:rsidRPr="00120694">
                    <w:rPr>
                      <w:rFonts w:ascii="Arial" w:hAnsi="Arial" w:cs="Arial"/>
                      <w:sz w:val="22"/>
                      <w:szCs w:val="22"/>
                      <w:shd w:val="clear" w:color="auto" w:fill="FFFFFF"/>
                    </w:rPr>
                    <w:tab/>
                  </w:r>
                  <w:r w:rsidRPr="00120694">
                    <w:rPr>
                      <w:rFonts w:ascii="Arial" w:hAnsi="Arial" w:cs="Arial"/>
                      <w:sz w:val="22"/>
                      <w:szCs w:val="22"/>
                      <w:shd w:val="clear" w:color="auto" w:fill="FFFFFF"/>
                    </w:rPr>
                    <w:tab/>
                  </w:r>
                  <w:r w:rsidRPr="00120694">
                    <w:rPr>
                      <w:rFonts w:ascii="Arial" w:hAnsi="Arial" w:cs="Arial"/>
                      <w:sz w:val="22"/>
                      <w:szCs w:val="22"/>
                      <w:shd w:val="clear" w:color="auto" w:fill="FFFFFF"/>
                    </w:rPr>
                    <w:tab/>
                  </w:r>
                  <w:r w:rsidRPr="00120694">
                    <w:rPr>
                      <w:rFonts w:ascii="Arial" w:hAnsi="Arial" w:cs="Arial"/>
                      <w:sz w:val="22"/>
                      <w:szCs w:val="22"/>
                      <w:shd w:val="clear" w:color="auto" w:fill="FFFFFF"/>
                    </w:rPr>
                    <w:tab/>
                  </w:r>
                  <w:r w:rsidRPr="00120694">
                    <w:rPr>
                      <w:rFonts w:ascii="Arial" w:hAnsi="Arial" w:cs="Arial"/>
                      <w:sz w:val="22"/>
                      <w:szCs w:val="22"/>
                      <w:shd w:val="clear" w:color="auto" w:fill="FFFFFF"/>
                    </w:rPr>
                    <w:tab/>
                  </w:r>
                  <w:r w:rsidRPr="00120694">
                    <w:rPr>
                      <w:rFonts w:ascii="Arial" w:hAnsi="Arial" w:cs="Arial"/>
                      <w:sz w:val="22"/>
                      <w:szCs w:val="22"/>
                      <w:shd w:val="clear" w:color="auto" w:fill="FFFFFF"/>
                    </w:rPr>
                    <w:tab/>
                  </w:r>
                  <w:r w:rsidRPr="00120694">
                    <w:rPr>
                      <w:rFonts w:ascii="Arial" w:hAnsi="Arial" w:cs="Arial"/>
                      <w:sz w:val="22"/>
                      <w:szCs w:val="22"/>
                      <w:shd w:val="clear" w:color="auto" w:fill="FFFFFF"/>
                    </w:rPr>
                    <w:tab/>
                  </w:r>
                </w:p>
                <w:p w:rsidR="0015582A" w:rsidRPr="00120694" w:rsidRDefault="0015582A" w:rsidP="00273DAD">
                  <w:pPr>
                    <w:tabs>
                      <w:tab w:val="left" w:pos="720"/>
                    </w:tabs>
                    <w:rPr>
                      <w:rFonts w:ascii="Century Gothic" w:hAnsi="Century Gothic" w:cs="Arial"/>
                      <w:b/>
                      <w:sz w:val="28"/>
                      <w:szCs w:val="28"/>
                      <w:shd w:val="clear" w:color="auto" w:fill="FFFFFF"/>
                    </w:rPr>
                  </w:pPr>
                  <w:r w:rsidRPr="00120694">
                    <w:rPr>
                      <w:rFonts w:ascii="Arial" w:hAnsi="Arial" w:cs="Arial"/>
                      <w:sz w:val="22"/>
                      <w:szCs w:val="22"/>
                      <w:shd w:val="clear" w:color="auto" w:fill="FFFFFF"/>
                    </w:rPr>
                    <w:tab/>
                  </w:r>
                  <w:r w:rsidRPr="00120694">
                    <w:rPr>
                      <w:rFonts w:ascii="Arial" w:hAnsi="Arial" w:cs="Arial"/>
                      <w:sz w:val="22"/>
                      <w:szCs w:val="22"/>
                      <w:shd w:val="clear" w:color="auto" w:fill="FFFFFF"/>
                    </w:rPr>
                    <w:tab/>
                  </w:r>
                  <w:r w:rsidRPr="00120694">
                    <w:rPr>
                      <w:rFonts w:ascii="Arial" w:hAnsi="Arial" w:cs="Arial"/>
                      <w:sz w:val="22"/>
                      <w:szCs w:val="22"/>
                      <w:shd w:val="clear" w:color="auto" w:fill="FFFFFF"/>
                    </w:rPr>
                    <w:tab/>
                  </w:r>
                  <w:r w:rsidRPr="00120694">
                    <w:rPr>
                      <w:rFonts w:ascii="Arial" w:hAnsi="Arial" w:cs="Arial"/>
                      <w:sz w:val="22"/>
                      <w:szCs w:val="22"/>
                      <w:shd w:val="clear" w:color="auto" w:fill="FFFFFF"/>
                    </w:rPr>
                    <w:tab/>
                  </w:r>
                  <w:r w:rsidRPr="00120694">
                    <w:rPr>
                      <w:rFonts w:ascii="Arial" w:hAnsi="Arial" w:cs="Arial"/>
                      <w:sz w:val="22"/>
                      <w:szCs w:val="22"/>
                      <w:shd w:val="clear" w:color="auto" w:fill="FFFFFF"/>
                    </w:rPr>
                    <w:tab/>
                  </w:r>
                  <w:r w:rsidRPr="00120694">
                    <w:rPr>
                      <w:rFonts w:ascii="Arial" w:hAnsi="Arial" w:cs="Arial"/>
                      <w:sz w:val="22"/>
                      <w:szCs w:val="22"/>
                      <w:shd w:val="clear" w:color="auto" w:fill="FFFFFF"/>
                    </w:rPr>
                    <w:tab/>
                  </w:r>
                  <w:r w:rsidRPr="00120694">
                    <w:rPr>
                      <w:rFonts w:ascii="Century Gothic" w:hAnsi="Century Gothic" w:cs="Arial"/>
                      <w:sz w:val="22"/>
                      <w:szCs w:val="22"/>
                      <w:shd w:val="clear" w:color="auto" w:fill="FFFFFF"/>
                    </w:rPr>
                    <w:t xml:space="preserve">                         </w:t>
                  </w:r>
                </w:p>
              </w:txbxContent>
            </v:textbox>
          </v:shape>
        </w:pict>
      </w:r>
      <w:r w:rsidR="009076CD"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4580255</wp:posOffset>
            </wp:positionH>
            <wp:positionV relativeFrom="paragraph">
              <wp:posOffset>-885825</wp:posOffset>
            </wp:positionV>
            <wp:extent cx="1494790" cy="967740"/>
            <wp:effectExtent l="19050" t="0" r="0" b="0"/>
            <wp:wrapNone/>
            <wp:docPr id="49" name="Imagen 49" descr="LOGO15AÑ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LOGO15AÑOS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0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76CD">
        <w:rPr>
          <w:rFonts w:ascii="Arial" w:hAnsi="Arial" w:cs="Arial"/>
          <w:b/>
          <w:noProof/>
          <w:color w:val="595959"/>
          <w:sz w:val="40"/>
          <w:szCs w:val="40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19050" t="0" r="0" b="0"/>
            <wp:wrapNone/>
            <wp:docPr id="29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7278" w:rsidRPr="002C6B71" w:rsidRDefault="00AE7278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 w:rsidRPr="002C6B71">
        <w:rPr>
          <w:rFonts w:ascii="Arial" w:hAnsi="Arial" w:cs="Arial"/>
          <w:color w:val="595959"/>
          <w:sz w:val="32"/>
          <w:szCs w:val="32"/>
        </w:rPr>
        <w:t xml:space="preserve">   </w:t>
      </w:r>
    </w:p>
    <w:p w:rsidR="00FB303E" w:rsidRDefault="00FB303E" w:rsidP="00E06223">
      <w:pPr>
        <w:tabs>
          <w:tab w:val="left" w:pos="0"/>
        </w:tabs>
        <w:ind w:left="-567" w:right="-426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:rsidR="00802D42" w:rsidRDefault="009076CD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5034915</wp:posOffset>
            </wp:positionH>
            <wp:positionV relativeFrom="paragraph">
              <wp:posOffset>173990</wp:posOffset>
            </wp:positionV>
            <wp:extent cx="930275" cy="466725"/>
            <wp:effectExtent l="19050" t="0" r="3175" b="0"/>
            <wp:wrapNone/>
            <wp:docPr id="48" name="Imagen 5" descr="Fondo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Fondo color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302D45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jc w:val="center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FF5B3C" w:rsidRDefault="00FF5B3C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FF5B3C" w:rsidRDefault="00FF5B3C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FF5B3C" w:rsidRDefault="00FF5B3C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FF5B3C" w:rsidRDefault="00FF5B3C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FF5B3C" w:rsidRDefault="00FF5B3C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FF5B3C" w:rsidRDefault="00FF5B3C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FF5B3C" w:rsidRDefault="00FF5B3C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FF5B3C" w:rsidRDefault="00FF5B3C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FF5B3C" w:rsidRDefault="00FF5B3C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FF5B3C" w:rsidRDefault="00FF5B3C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FF5B3C" w:rsidRDefault="00FF5B3C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FF5B3C" w:rsidRDefault="00FF5B3C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FF5B3C" w:rsidRDefault="00FF5B3C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802D42" w:rsidRDefault="00802D42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 w:cs="Arial"/>
          <w:b/>
          <w:bCs/>
          <w:color w:val="595959"/>
          <w:szCs w:val="24"/>
        </w:rPr>
      </w:pPr>
    </w:p>
    <w:p w:rsidR="00FB303E" w:rsidRPr="00023C7C" w:rsidRDefault="008273BB" w:rsidP="00802D42">
      <w:pPr>
        <w:pStyle w:val="Sangradetextonormal"/>
        <w:tabs>
          <w:tab w:val="left" w:pos="0"/>
          <w:tab w:val="left" w:pos="709"/>
        </w:tabs>
        <w:spacing w:before="240"/>
        <w:ind w:left="0" w:right="-425" w:firstLine="0"/>
        <w:rPr>
          <w:rFonts w:ascii="Arial Narrow" w:hAnsi="Arial Narrow"/>
          <w:b/>
          <w:bCs/>
          <w:color w:val="595959"/>
          <w:szCs w:val="24"/>
        </w:rPr>
      </w:pPr>
      <w:r w:rsidRPr="008273BB">
        <w:rPr>
          <w:rFonts w:ascii="Arial Narrow" w:hAnsi="Arial Narrow" w:cs="Arial"/>
          <w:b/>
          <w:bCs/>
          <w:noProof/>
          <w:color w:val="595959"/>
          <w:szCs w:val="24"/>
        </w:rPr>
        <w:pict>
          <v:group id="_x0000_s1068" style="position:absolute;left:0;text-align:left;margin-left:78.45pt;margin-top:.65pt;width:68.4pt;height:19pt;z-index:251653632" coordorigin="3270,13571" coordsize="1368,38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n 43" o:spid="_x0000_s1045" type="#_x0000_t75" alt="image001" href="https://es-es.facebook.com/andaluciaemprende" style="position:absolute;left:3779;top:13572;width:365;height:379;visibility:visible" o:button="t">
              <v:fill o:detectmouseclick="t"/>
              <v:imagedata r:id="rId12" o:title="image001"/>
            </v:shape>
            <v:shape id="Imagen 41" o:spid="_x0000_s1043" type="#_x0000_t75" alt="image003" href="https://www.youtube.com/user/AndaluciaEmprende" style="position:absolute;left:4273;top:13572;width:365;height:379;visibility:visible" o:button="t">
              <v:fill o:detectmouseclick="t"/>
              <v:imagedata r:id="rId13" o:title="image003"/>
            </v:shape>
            <v:shape id="Imagen 42" o:spid="_x0000_s1042" type="#_x0000_t75" alt="image002" href="https://twitter.com/aemprende" style="position:absolute;left:3270;top:13571;width:365;height:379;visibility:visible" o:button="t">
              <v:fill o:detectmouseclick="t"/>
              <v:imagedata r:id="rId14" o:title="image002"/>
            </v:shape>
          </v:group>
        </w:pict>
      </w:r>
      <w:r w:rsidR="00FB303E" w:rsidRPr="00023C7C">
        <w:rPr>
          <w:rFonts w:ascii="Arial Narrow" w:hAnsi="Arial Narrow" w:cs="Arial"/>
          <w:b/>
          <w:bCs/>
          <w:color w:val="595959"/>
          <w:szCs w:val="24"/>
        </w:rPr>
        <w:t xml:space="preserve">Síguenos en… </w:t>
      </w:r>
    </w:p>
    <w:p w:rsidR="006807F2" w:rsidRPr="00F02D57" w:rsidRDefault="006244D6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20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-253011</wp:posOffset>
            </wp:positionH>
            <wp:positionV relativeFrom="paragraph">
              <wp:posOffset>619155</wp:posOffset>
            </wp:positionV>
            <wp:extent cx="509403" cy="552893"/>
            <wp:effectExtent l="19050" t="0" r="4947" b="0"/>
            <wp:wrapNone/>
            <wp:docPr id="34" name="Imagen 34" descr="FONDO_EUR_DESARROLLO_REG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FONDO_EUR_DESARROLLO_REGIONAL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403" cy="552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661035</wp:posOffset>
            </wp:positionH>
            <wp:positionV relativeFrom="paragraph">
              <wp:posOffset>619125</wp:posOffset>
            </wp:positionV>
            <wp:extent cx="3394710" cy="488950"/>
            <wp:effectExtent l="19050" t="0" r="0" b="0"/>
            <wp:wrapSquare wrapText="bothSides"/>
            <wp:docPr id="50" name="Imagen 50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710" cy="48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4708525</wp:posOffset>
            </wp:positionH>
            <wp:positionV relativeFrom="paragraph">
              <wp:posOffset>534035</wp:posOffset>
            </wp:positionV>
            <wp:extent cx="332740" cy="594995"/>
            <wp:effectExtent l="19050" t="0" r="0" b="0"/>
            <wp:wrapTopAndBottom/>
            <wp:docPr id="5" name="Imagen 4" descr="F:\TRABAJO\FOMENTO\PLAN 2015\PROVINCIALES\TURRE\TURRE Feder\carteleria\Tur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TRABAJO\FOMENTO\PLAN 2015\PROVINCIALES\TURRE\TURRE Feder\carteleria\Turre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40" cy="594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636C"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5263515</wp:posOffset>
            </wp:positionH>
            <wp:positionV relativeFrom="paragraph">
              <wp:posOffset>151765</wp:posOffset>
            </wp:positionV>
            <wp:extent cx="1866900" cy="1209675"/>
            <wp:effectExtent l="19050" t="0" r="0" b="0"/>
            <wp:wrapNone/>
            <wp:docPr id="39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A4F39">
        <w:rPr>
          <w:rFonts w:ascii="Arial" w:hAnsi="Arial" w:cs="Arial"/>
          <w:b/>
          <w:bCs/>
          <w:sz w:val="18"/>
          <w:szCs w:val="18"/>
        </w:rPr>
        <w:tab/>
      </w:r>
      <w:r w:rsidR="002A4F39">
        <w:rPr>
          <w:rFonts w:ascii="Arial" w:hAnsi="Arial" w:cs="Arial"/>
          <w:b/>
          <w:bCs/>
          <w:sz w:val="18"/>
          <w:szCs w:val="18"/>
        </w:rPr>
        <w:tab/>
      </w:r>
      <w:r w:rsidR="002A4F39">
        <w:rPr>
          <w:rFonts w:ascii="Arial" w:hAnsi="Arial" w:cs="Arial"/>
          <w:b/>
          <w:bCs/>
          <w:sz w:val="18"/>
          <w:szCs w:val="18"/>
        </w:rPr>
        <w:tab/>
      </w:r>
      <w:r w:rsidR="002A4F39">
        <w:rPr>
          <w:rFonts w:ascii="Arial" w:hAnsi="Arial" w:cs="Arial"/>
          <w:b/>
          <w:bCs/>
          <w:sz w:val="18"/>
          <w:szCs w:val="18"/>
        </w:rPr>
        <w:tab/>
      </w:r>
      <w:r w:rsidR="002A4F39">
        <w:rPr>
          <w:rFonts w:ascii="Arial" w:hAnsi="Arial" w:cs="Arial"/>
          <w:b/>
          <w:bCs/>
          <w:sz w:val="18"/>
          <w:szCs w:val="18"/>
        </w:rPr>
        <w:tab/>
      </w:r>
      <w:r w:rsidR="002A4F39">
        <w:rPr>
          <w:rFonts w:ascii="Arial" w:hAnsi="Arial" w:cs="Arial"/>
          <w:b/>
          <w:bCs/>
          <w:sz w:val="18"/>
          <w:szCs w:val="18"/>
        </w:rPr>
        <w:tab/>
      </w:r>
      <w:r w:rsidR="002A4F39">
        <w:rPr>
          <w:rFonts w:ascii="Arial" w:hAnsi="Arial" w:cs="Arial"/>
          <w:b/>
          <w:bCs/>
          <w:sz w:val="18"/>
          <w:szCs w:val="18"/>
        </w:rPr>
        <w:tab/>
      </w:r>
      <w:r w:rsidR="002A4F39">
        <w:rPr>
          <w:rFonts w:ascii="Arial" w:hAnsi="Arial" w:cs="Arial"/>
          <w:b/>
          <w:bCs/>
          <w:sz w:val="18"/>
          <w:szCs w:val="18"/>
        </w:rPr>
        <w:tab/>
      </w:r>
      <w:r w:rsidR="00120694">
        <w:rPr>
          <w:rFonts w:ascii="Arial" w:hAnsi="Arial" w:cs="Arial"/>
          <w:bCs/>
          <w:sz w:val="22"/>
          <w:szCs w:val="22"/>
        </w:rPr>
        <w:t xml:space="preserve">              </w:t>
      </w:r>
      <w:r w:rsidR="009C636C">
        <w:rPr>
          <w:rFonts w:ascii="Arial" w:hAnsi="Arial" w:cs="Arial"/>
          <w:bCs/>
          <w:sz w:val="22"/>
          <w:szCs w:val="22"/>
        </w:rPr>
        <w:t xml:space="preserve">              </w:t>
      </w:r>
      <w:r w:rsidR="002A4F39" w:rsidRPr="00F02D57">
        <w:rPr>
          <w:rFonts w:ascii="Arial" w:hAnsi="Arial" w:cs="Arial"/>
          <w:bCs/>
          <w:color w:val="595959"/>
          <w:sz w:val="20"/>
        </w:rPr>
        <w:t xml:space="preserve">Colabora: </w:t>
      </w:r>
      <w:r w:rsidR="006807F2" w:rsidRPr="00F02D57">
        <w:rPr>
          <w:rFonts w:ascii="Arial" w:hAnsi="Arial" w:cs="Arial"/>
          <w:bCs/>
          <w:color w:val="595959"/>
          <w:sz w:val="20"/>
        </w:rPr>
        <w:tab/>
      </w:r>
      <w:r w:rsidR="006807F2" w:rsidRPr="00F02D57">
        <w:rPr>
          <w:rFonts w:ascii="Arial" w:hAnsi="Arial" w:cs="Arial"/>
          <w:bCs/>
          <w:color w:val="595959"/>
          <w:sz w:val="20"/>
        </w:rPr>
        <w:tab/>
        <w:t xml:space="preserve">                       </w:t>
      </w:r>
      <w:r w:rsidR="00AD2CEB" w:rsidRPr="00F02D57">
        <w:rPr>
          <w:rFonts w:ascii="Arial" w:hAnsi="Arial" w:cs="Arial"/>
          <w:bCs/>
          <w:color w:val="595959"/>
          <w:sz w:val="20"/>
        </w:rPr>
        <w:t xml:space="preserve"> </w:t>
      </w:r>
    </w:p>
    <w:sectPr w:rsidR="006807F2" w:rsidRPr="00F02D57" w:rsidSect="002C6B71">
      <w:headerReference w:type="default" r:id="rId19"/>
      <w:footerReference w:type="default" r:id="rId20"/>
      <w:pgSz w:w="11906" w:h="16838"/>
      <w:pgMar w:top="1134" w:right="1700" w:bottom="993" w:left="1701" w:header="709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36E8" w:rsidRDefault="00FC36E8" w:rsidP="00E60934">
      <w:pPr>
        <w:spacing w:line="240" w:lineRule="auto"/>
      </w:pPr>
      <w:r>
        <w:separator/>
      </w:r>
    </w:p>
  </w:endnote>
  <w:endnote w:type="continuationSeparator" w:id="0">
    <w:p w:rsidR="00FC36E8" w:rsidRDefault="00FC36E8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Aria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82A" w:rsidRDefault="0015582A" w:rsidP="00CA1AD4">
    <w:pPr>
      <w:pStyle w:val="Piedepgina"/>
      <w:jc w:val="right"/>
    </w:pPr>
  </w:p>
  <w:p w:rsidR="0015582A" w:rsidRDefault="0015582A" w:rsidP="00CA1AD4">
    <w:pPr>
      <w:pStyle w:val="Piedepgina"/>
      <w:jc w:val="right"/>
    </w:pPr>
  </w:p>
  <w:p w:rsidR="0015582A" w:rsidRDefault="0015582A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 xml:space="preserve">  </w:t>
    </w:r>
    <w:r>
      <w:rPr>
        <w:rFonts w:ascii="Arial" w:hAnsi="Arial" w:cs="Arial"/>
        <w:sz w:val="18"/>
        <w:szCs w:val="18"/>
      </w:rPr>
      <w:tab/>
    </w:r>
  </w:p>
  <w:p w:rsidR="0015582A" w:rsidRDefault="0015582A" w:rsidP="006F116F">
    <w:pPr>
      <w:pStyle w:val="Piedepgina"/>
      <w:tabs>
        <w:tab w:val="clear" w:pos="4252"/>
        <w:tab w:val="clear" w:pos="8504"/>
        <w:tab w:val="left" w:pos="2633"/>
      </w:tabs>
    </w:pPr>
    <w:r>
      <w:object w:dxaOrig="12192" w:dyaOrig="85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09.5pt;height:427pt" o:ole="">
          <v:imagedata r:id="rId1" o:title=""/>
        </v:shape>
        <o:OLEObject Type="Embed" ProgID="Photoshop.Image.11" ShapeID="_x0000_i1025" DrawAspect="Content" ObjectID="_1507370864" r:id="rId2">
          <o:FieldCodes>\s</o:FieldCodes>
        </o:OLEObject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36E8" w:rsidRDefault="00FC36E8" w:rsidP="00E60934">
      <w:pPr>
        <w:spacing w:line="240" w:lineRule="auto"/>
      </w:pPr>
      <w:r>
        <w:separator/>
      </w:r>
    </w:p>
  </w:footnote>
  <w:footnote w:type="continuationSeparator" w:id="0">
    <w:p w:rsidR="00FC36E8" w:rsidRDefault="00FC36E8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82A" w:rsidRDefault="0015582A">
    <w:pPr>
      <w:pStyle w:val="Encabezado"/>
    </w:pPr>
  </w:p>
  <w:p w:rsidR="0015582A" w:rsidRDefault="0015582A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D0DA8"/>
    <w:multiLevelType w:val="hybridMultilevel"/>
    <w:tmpl w:val="2ED285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4C3631"/>
    <w:multiLevelType w:val="hybridMultilevel"/>
    <w:tmpl w:val="A094BE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8D4C81"/>
    <w:multiLevelType w:val="hybridMultilevel"/>
    <w:tmpl w:val="35AC93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>
    <w:nsid w:val="633B1453"/>
    <w:multiLevelType w:val="hybridMultilevel"/>
    <w:tmpl w:val="F0F8E58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ABB3C99"/>
    <w:multiLevelType w:val="hybridMultilevel"/>
    <w:tmpl w:val="0442CC3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5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2560"/>
    <w:rsid w:val="000163A3"/>
    <w:rsid w:val="00023C7C"/>
    <w:rsid w:val="0003011F"/>
    <w:rsid w:val="00045306"/>
    <w:rsid w:val="0005313D"/>
    <w:rsid w:val="00083FEE"/>
    <w:rsid w:val="000D6233"/>
    <w:rsid w:val="000E0E32"/>
    <w:rsid w:val="00112778"/>
    <w:rsid w:val="00120694"/>
    <w:rsid w:val="0012553D"/>
    <w:rsid w:val="001378D2"/>
    <w:rsid w:val="0015582A"/>
    <w:rsid w:val="00197F02"/>
    <w:rsid w:val="002243B7"/>
    <w:rsid w:val="0022756A"/>
    <w:rsid w:val="0024649B"/>
    <w:rsid w:val="00273DAD"/>
    <w:rsid w:val="00296B51"/>
    <w:rsid w:val="002A4F39"/>
    <w:rsid w:val="002C6B71"/>
    <w:rsid w:val="002E1586"/>
    <w:rsid w:val="00302D45"/>
    <w:rsid w:val="0030441A"/>
    <w:rsid w:val="00330F53"/>
    <w:rsid w:val="00342F75"/>
    <w:rsid w:val="003F79EA"/>
    <w:rsid w:val="0041524A"/>
    <w:rsid w:val="00433EA5"/>
    <w:rsid w:val="004619AC"/>
    <w:rsid w:val="00486287"/>
    <w:rsid w:val="00490AC7"/>
    <w:rsid w:val="004B6E78"/>
    <w:rsid w:val="005030B6"/>
    <w:rsid w:val="00572A95"/>
    <w:rsid w:val="005A0DA5"/>
    <w:rsid w:val="005A66BA"/>
    <w:rsid w:val="005B5DCF"/>
    <w:rsid w:val="005D7E44"/>
    <w:rsid w:val="0061562A"/>
    <w:rsid w:val="006244D6"/>
    <w:rsid w:val="00647730"/>
    <w:rsid w:val="006807F2"/>
    <w:rsid w:val="006A3848"/>
    <w:rsid w:val="006F116F"/>
    <w:rsid w:val="00723ED0"/>
    <w:rsid w:val="00733249"/>
    <w:rsid w:val="0076227C"/>
    <w:rsid w:val="007669A8"/>
    <w:rsid w:val="00766DA5"/>
    <w:rsid w:val="00773206"/>
    <w:rsid w:val="007933F5"/>
    <w:rsid w:val="007976F7"/>
    <w:rsid w:val="007A6776"/>
    <w:rsid w:val="007A7867"/>
    <w:rsid w:val="007F332D"/>
    <w:rsid w:val="00802D42"/>
    <w:rsid w:val="008273BB"/>
    <w:rsid w:val="00850100"/>
    <w:rsid w:val="008B1376"/>
    <w:rsid w:val="008B7478"/>
    <w:rsid w:val="008E0072"/>
    <w:rsid w:val="008F5CAF"/>
    <w:rsid w:val="009076CD"/>
    <w:rsid w:val="009344D6"/>
    <w:rsid w:val="009B725F"/>
    <w:rsid w:val="009C636C"/>
    <w:rsid w:val="009F23B4"/>
    <w:rsid w:val="009F68B6"/>
    <w:rsid w:val="00A404D7"/>
    <w:rsid w:val="00A5126B"/>
    <w:rsid w:val="00A96850"/>
    <w:rsid w:val="00AD2CEB"/>
    <w:rsid w:val="00AE4A1A"/>
    <w:rsid w:val="00AE7278"/>
    <w:rsid w:val="00B563B3"/>
    <w:rsid w:val="00B67C7B"/>
    <w:rsid w:val="00B96F48"/>
    <w:rsid w:val="00C07909"/>
    <w:rsid w:val="00CA1AD4"/>
    <w:rsid w:val="00CA74F4"/>
    <w:rsid w:val="00CA78A4"/>
    <w:rsid w:val="00CC1F5F"/>
    <w:rsid w:val="00CD37B5"/>
    <w:rsid w:val="00CE2E34"/>
    <w:rsid w:val="00CE7115"/>
    <w:rsid w:val="00CF4663"/>
    <w:rsid w:val="00CF6623"/>
    <w:rsid w:val="00D040E6"/>
    <w:rsid w:val="00D91638"/>
    <w:rsid w:val="00E03E13"/>
    <w:rsid w:val="00E06223"/>
    <w:rsid w:val="00E21B80"/>
    <w:rsid w:val="00E31FF4"/>
    <w:rsid w:val="00E60934"/>
    <w:rsid w:val="00E75071"/>
    <w:rsid w:val="00EA2D21"/>
    <w:rsid w:val="00F01A78"/>
    <w:rsid w:val="00F02D57"/>
    <w:rsid w:val="00F04345"/>
    <w:rsid w:val="00F2626F"/>
    <w:rsid w:val="00F40AB8"/>
    <w:rsid w:val="00F43FB6"/>
    <w:rsid w:val="00F479C2"/>
    <w:rsid w:val="00F652FF"/>
    <w:rsid w:val="00FA7C98"/>
    <w:rsid w:val="00FB303E"/>
    <w:rsid w:val="00FC062A"/>
    <w:rsid w:val="00FC36E8"/>
    <w:rsid w:val="00FE31CA"/>
    <w:rsid w:val="00FF5B3C"/>
    <w:rsid w:val="00FF6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character" w:styleId="Hipervnculovisitado">
    <w:name w:val="FollowedHyperlink"/>
    <w:uiPriority w:val="99"/>
    <w:semiHidden/>
    <w:unhideWhenUsed/>
    <w:rsid w:val="00E03E13"/>
    <w:rPr>
      <w:color w:val="954F72"/>
      <w:u w:val="single"/>
    </w:rPr>
  </w:style>
  <w:style w:type="paragraph" w:customStyle="1" w:styleId="Descripcin">
    <w:name w:val="Descripción"/>
    <w:basedOn w:val="Normal"/>
    <w:next w:val="Normal"/>
    <w:uiPriority w:val="35"/>
    <w:semiHidden/>
    <w:unhideWhenUsed/>
    <w:qFormat/>
    <w:rsid w:val="00647730"/>
    <w:rPr>
      <w:b/>
      <w:bCs/>
      <w:sz w:val="20"/>
    </w:rPr>
  </w:style>
  <w:style w:type="character" w:styleId="nfasis">
    <w:name w:val="Emphasis"/>
    <w:uiPriority w:val="20"/>
    <w:qFormat/>
    <w:rsid w:val="00F479C2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8B7478"/>
    <w:pPr>
      <w:spacing w:line="240" w:lineRule="auto"/>
      <w:ind w:firstLine="0"/>
      <w:jc w:val="left"/>
    </w:pPr>
    <w:rPr>
      <w:rFonts w:ascii="Times New Roman" w:eastAsia="Calibri" w:hAnsi="Times New Roman"/>
      <w:szCs w:val="24"/>
    </w:rPr>
  </w:style>
  <w:style w:type="paragraph" w:styleId="Prrafodelista">
    <w:name w:val="List Paragraph"/>
    <w:basedOn w:val="Normal"/>
    <w:uiPriority w:val="34"/>
    <w:qFormat/>
    <w:rsid w:val="001558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04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haro@andaluciaemprende.es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4B02B7-0FEC-4D3C-9C08-67E4B2C41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120</CharactersWithSpaces>
  <SharedDoc>false</SharedDoc>
  <HLinks>
    <vt:vector size="30" baseType="variant">
      <vt:variant>
        <vt:i4>1703975</vt:i4>
      </vt:variant>
      <vt:variant>
        <vt:i4>3</vt:i4>
      </vt:variant>
      <vt:variant>
        <vt:i4>0</vt:i4>
      </vt:variant>
      <vt:variant>
        <vt:i4>5</vt:i4>
      </vt:variant>
      <vt:variant>
        <vt:lpwstr>mailto:efrapolli@andaluciaemprende.es</vt:lpwstr>
      </vt:variant>
      <vt:variant>
        <vt:lpwstr/>
      </vt:variant>
      <vt:variant>
        <vt:i4>7536707</vt:i4>
      </vt:variant>
      <vt:variant>
        <vt:i4>0</vt:i4>
      </vt:variant>
      <vt:variant>
        <vt:i4>0</vt:i4>
      </vt:variant>
      <vt:variant>
        <vt:i4>5</vt:i4>
      </vt:variant>
      <vt:variant>
        <vt:lpwstr>mailto:comunicacion@arrabalempleo.org</vt:lpwstr>
      </vt:variant>
      <vt:variant>
        <vt:lpwstr/>
      </vt:variant>
      <vt:variant>
        <vt:i4>5767194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https://es-es.facebook.com/andaluciaemprende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852037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https://twitter.com/aemprende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csimon</cp:lastModifiedBy>
  <cp:revision>2</cp:revision>
  <cp:lastPrinted>2015-07-28T06:36:00Z</cp:lastPrinted>
  <dcterms:created xsi:type="dcterms:W3CDTF">2015-10-26T12:21:00Z</dcterms:created>
  <dcterms:modified xsi:type="dcterms:W3CDTF">2015-10-26T12:21:00Z</dcterms:modified>
</cp:coreProperties>
</file>