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EAF" w:rsidRDefault="000D7291" w:rsidP="00D40EAF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-1221105</wp:posOffset>
            </wp:positionH>
            <wp:positionV relativeFrom="paragraph">
              <wp:posOffset>-1113790</wp:posOffset>
            </wp:positionV>
            <wp:extent cx="8570595" cy="112414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4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368" w:rsidRDefault="000D7291" w:rsidP="00F56368">
      <w:pPr>
        <w:spacing w:line="288" w:lineRule="auto"/>
        <w:jc w:val="center"/>
        <w:rPr>
          <w:rFonts w:ascii="Adobe Garamond Pro" w:hAnsi="Adobe Garamond Pro" w:cs="Arial"/>
          <w:b/>
          <w:bCs/>
          <w:color w:val="003300"/>
          <w:sz w:val="72"/>
          <w:szCs w:val="72"/>
        </w:rPr>
      </w:pPr>
      <w:r>
        <w:rPr>
          <w:rFonts w:ascii="Adobe Garamond Pro" w:hAnsi="Adobe Garamond Pro" w:cs="Arial"/>
          <w:b/>
          <w:noProof/>
          <w:snapToGrid/>
          <w:color w:val="003300"/>
          <w:sz w:val="72"/>
          <w:szCs w:val="72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4979670</wp:posOffset>
            </wp:positionH>
            <wp:positionV relativeFrom="paragraph">
              <wp:posOffset>309245</wp:posOffset>
            </wp:positionV>
            <wp:extent cx="857250" cy="425450"/>
            <wp:effectExtent l="19050" t="0" r="0" b="0"/>
            <wp:wrapNone/>
            <wp:docPr id="12" name="Imagen 12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6368">
        <w:rPr>
          <w:rFonts w:ascii="Adobe Garamond Pro" w:hAnsi="Adobe Garamond Pro" w:cs="Arial"/>
          <w:b/>
          <w:color w:val="003300"/>
          <w:sz w:val="72"/>
          <w:szCs w:val="72"/>
        </w:rPr>
        <w:t>Curso</w:t>
      </w:r>
      <w:r w:rsidR="00F56368" w:rsidRPr="00053BD0">
        <w:rPr>
          <w:rFonts w:ascii="Adobe Garamond Pro" w:hAnsi="Adobe Garamond Pro" w:cs="Arial"/>
          <w:b/>
          <w:color w:val="003300"/>
          <w:sz w:val="72"/>
          <w:szCs w:val="72"/>
        </w:rPr>
        <w:t xml:space="preserve"> de </w:t>
      </w:r>
      <w:r w:rsidR="00F56368" w:rsidRPr="00053BD0">
        <w:rPr>
          <w:rFonts w:ascii="Adobe Garamond Pro" w:hAnsi="Adobe Garamond Pro" w:cs="Arial"/>
          <w:b/>
          <w:bCs/>
          <w:color w:val="003300"/>
          <w:sz w:val="72"/>
          <w:szCs w:val="72"/>
        </w:rPr>
        <w:t>A</w:t>
      </w:r>
      <w:r w:rsidR="00204549">
        <w:rPr>
          <w:rFonts w:ascii="Adobe Garamond Pro" w:hAnsi="Adobe Garamond Pro" w:cs="Arial"/>
          <w:b/>
          <w:bCs/>
          <w:color w:val="003300"/>
          <w:sz w:val="72"/>
          <w:szCs w:val="72"/>
        </w:rPr>
        <w:t>utoempleo</w:t>
      </w:r>
    </w:p>
    <w:p w:rsidR="00F56368" w:rsidRDefault="00014771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  <w:r>
        <w:rPr>
          <w:rFonts w:ascii="Adobe Garamond Pro" w:hAnsi="Adobe Garamond Pro" w:cs="Arial"/>
          <w:b/>
          <w:color w:val="003300"/>
          <w:sz w:val="28"/>
          <w:szCs w:val="28"/>
        </w:rPr>
        <w:t>Archez</w:t>
      </w:r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>,</w:t>
      </w:r>
      <w:r w:rsidR="00F56368" w:rsidRPr="00D85CA2">
        <w:rPr>
          <w:rFonts w:ascii="Adobe Garamond Pro" w:hAnsi="Adobe Garamond Pro" w:cs="Arial"/>
          <w:b/>
          <w:color w:val="003300"/>
          <w:sz w:val="28"/>
          <w:szCs w:val="28"/>
        </w:rPr>
        <w:t xml:space="preserve"> </w:t>
      </w:r>
      <w:r w:rsidR="00204549">
        <w:rPr>
          <w:rFonts w:ascii="Adobe Garamond Pro" w:hAnsi="Adobe Garamond Pro" w:cs="Arial"/>
          <w:b/>
          <w:color w:val="003300"/>
          <w:sz w:val="28"/>
          <w:szCs w:val="28"/>
        </w:rPr>
        <w:t>14</w:t>
      </w:r>
      <w:r w:rsidR="00F56368" w:rsidRPr="00D85CA2">
        <w:rPr>
          <w:rFonts w:ascii="Adobe Garamond Pro" w:hAnsi="Adobe Garamond Pro" w:cs="Arial"/>
          <w:b/>
          <w:color w:val="003300"/>
          <w:sz w:val="28"/>
          <w:szCs w:val="28"/>
        </w:rPr>
        <w:t xml:space="preserve"> de </w:t>
      </w:r>
      <w:r>
        <w:rPr>
          <w:rFonts w:ascii="Adobe Garamond Pro" w:hAnsi="Adobe Garamond Pro" w:cs="Arial"/>
          <w:b/>
          <w:color w:val="003300"/>
          <w:sz w:val="28"/>
          <w:szCs w:val="28"/>
        </w:rPr>
        <w:t>Mayo</w:t>
      </w:r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 xml:space="preserve"> de 2014</w:t>
      </w:r>
    </w:p>
    <w:p w:rsidR="00F56368" w:rsidRPr="00D85CA2" w:rsidRDefault="00F56368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</w:p>
    <w:p w:rsidR="00F56368" w:rsidRPr="008D532F" w:rsidRDefault="00F56368" w:rsidP="00F56368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</w:p>
    <w:p w:rsidR="00233A3E" w:rsidRDefault="00233A3E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233A3E" w:rsidRDefault="00233A3E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LUGAR DE CELEBRACIÓN:</w:t>
      </w:r>
    </w:p>
    <w:p w:rsidR="00014771" w:rsidRDefault="00014771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>
        <w:rPr>
          <w:rFonts w:ascii="Adobe Garamond Pro" w:hAnsi="Adobe Garamond Pro" w:cs="Arial"/>
          <w:b/>
          <w:color w:val="003300"/>
          <w:sz w:val="24"/>
          <w:szCs w:val="24"/>
        </w:rPr>
        <w:t>Ayuntamiento de Archez.</w:t>
      </w:r>
    </w:p>
    <w:p w:rsidR="00014771" w:rsidRPr="00014771" w:rsidRDefault="00014771" w:rsidP="00014771">
      <w:pPr>
        <w:pStyle w:val="Textosinformato"/>
        <w:rPr>
          <w:rFonts w:ascii="Adobe garamond" w:hAnsi="Adobe garamond"/>
          <w:b/>
        </w:rPr>
      </w:pPr>
      <w:r w:rsidRPr="00014771">
        <w:rPr>
          <w:rFonts w:ascii="Adobe garamond" w:hAnsi="Adobe garamond"/>
          <w:b/>
        </w:rPr>
        <w:t>Paseo del Rio Turbilla, s/n 29753 Archez</w:t>
      </w:r>
    </w:p>
    <w:p w:rsidR="00F56368" w:rsidRPr="00AB60CF" w:rsidRDefault="00014771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 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Horario: 09:00 - </w:t>
      </w:r>
      <w:smartTag w:uri="urn:schemas-microsoft-com:office:smarttags" w:element="time">
        <w:smartTagPr>
          <w:attr w:name="Minute" w:val="00"/>
          <w:attr w:name="Hour" w:val="14"/>
        </w:smartTagPr>
        <w:r w:rsidRPr="00AB60CF">
          <w:rPr>
            <w:rFonts w:ascii="Adobe Garamond Pro" w:hAnsi="Adobe Garamond Pro" w:cs="Arial"/>
            <w:b/>
            <w:color w:val="003300"/>
            <w:sz w:val="24"/>
            <w:szCs w:val="24"/>
          </w:rPr>
          <w:t>14:00</w:t>
        </w:r>
      </w:smartTag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 hrs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INSCRIPCIONES: CADE de Algarrobo. 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Tel: 951 215 901</w:t>
      </w:r>
      <w:r w:rsid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/671 532 492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hyperlink r:id="rId9" w:history="1">
        <w:r w:rsidRPr="00AB60CF">
          <w:rPr>
            <w:rStyle w:val="Hipervnculo"/>
            <w:rFonts w:ascii="Adobe Garamond Pro" w:hAnsi="Adobe Garamond Pro" w:cs="Arial"/>
            <w:b/>
            <w:sz w:val="24"/>
            <w:szCs w:val="24"/>
            <w:lang w:val="fr-FR"/>
          </w:rPr>
          <w:t>mgonzalez</w:t>
        </w:r>
        <w:r w:rsidRPr="00AB60CF">
          <w:rPr>
            <w:rStyle w:val="Hipervnculo"/>
            <w:b/>
            <w:sz w:val="24"/>
            <w:szCs w:val="24"/>
            <w:lang w:val="fr-FR"/>
          </w:rPr>
          <w:t>@</w:t>
        </w:r>
        <w:r w:rsidRPr="00AB60CF">
          <w:rPr>
            <w:rStyle w:val="Hipervnculo"/>
            <w:rFonts w:ascii="Adobe Garamond Pro" w:hAnsi="Adobe Garamond Pro" w:cs="Arial"/>
            <w:b/>
            <w:sz w:val="24"/>
            <w:szCs w:val="24"/>
            <w:lang w:val="fr-FR"/>
          </w:rPr>
          <w:t>andaluciaemprende.es</w:t>
        </w:r>
      </w:hyperlink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PROGRAMA :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014771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El </w:t>
      </w:r>
      <w:r w:rsidR="00204549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emprendimiento. ¿Porqué emprender?. Qué necesitamos para emprender. Ventajas y desventajas.</w:t>
      </w:r>
    </w:p>
    <w:p w:rsidR="00204549" w:rsidRDefault="00014771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204549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El </w:t>
      </w:r>
      <w:r w:rsidR="00204549" w:rsidRPr="00204549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Plan de empresa.</w:t>
      </w:r>
    </w:p>
    <w:p w:rsidR="00F56368" w:rsidRPr="00AB60CF" w:rsidRDefault="00204549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204549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Formas jurídicas habituales en el Ordenamiento jurídico español. </w:t>
      </w:r>
    </w:p>
    <w:p w:rsidR="00F56368" w:rsidRDefault="00F56368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Incentivos públicos para el fomento de</w:t>
      </w:r>
      <w:r w:rsidR="00F0106D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l autoempleo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AB60CF" w:rsidRPr="00AB60CF" w:rsidRDefault="00AB60CF" w:rsidP="00AB60CF">
      <w:pPr>
        <w:ind w:left="720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PONENTE : </w:t>
      </w:r>
    </w:p>
    <w:p w:rsidR="00AB60CF" w:rsidRDefault="00AB60CF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AB60CF">
      <w:pPr>
        <w:rPr>
          <w:rFonts w:ascii="Arial" w:hAnsi="Arial" w:cs="Arial"/>
          <w:color w:val="333333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María Lucía González Gómez</w:t>
      </w:r>
    </w:p>
    <w:p w:rsidR="005F562D" w:rsidRPr="00E5741C" w:rsidRDefault="00D40EAF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E5741C" w:rsidRPr="008D532F" w:rsidRDefault="000D729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F56368" w:rsidRDefault="00E5741C" w:rsidP="00AB60CF">
      <w:pPr>
        <w:spacing w:line="288" w:lineRule="auto"/>
        <w:rPr>
          <w:rStyle w:val="Textoennegrita"/>
          <w:rFonts w:ascii="News Gothic" w:hAnsi="News Gothic" w:cs="Arial"/>
          <w:b w:val="0"/>
          <w:sz w:val="18"/>
          <w:szCs w:val="18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8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F56368" w:rsidRDefault="00F56368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56368" w:rsidRDefault="00F56368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31594" w:rsidRPr="00233A3E" w:rsidRDefault="00D91B91" w:rsidP="00233A3E">
      <w:pPr>
        <w:rPr>
          <w:rFonts w:ascii="News Gothic" w:hAnsi="News Gothic" w:cs="Arial"/>
          <w:bCs/>
          <w:sz w:val="18"/>
          <w:szCs w:val="18"/>
        </w:rPr>
      </w:pPr>
      <w:r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  <w:r w:rsidR="000D7291"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94615</wp:posOffset>
            </wp:positionH>
            <wp:positionV relativeFrom="paragraph">
              <wp:posOffset>320040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7291"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2055495</wp:posOffset>
            </wp:positionH>
            <wp:positionV relativeFrom="paragraph">
              <wp:posOffset>394335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233A3E" w:rsidSect="00233A3E">
      <w:footerReference w:type="default" r:id="rId21"/>
      <w:pgSz w:w="11906" w:h="16838"/>
      <w:pgMar w:top="709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769" w:rsidRDefault="00974769">
      <w:r>
        <w:separator/>
      </w:r>
    </w:p>
  </w:endnote>
  <w:endnote w:type="continuationSeparator" w:id="0">
    <w:p w:rsidR="00974769" w:rsidRDefault="009747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garamon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66BBD">
    <w:pPr>
      <w:pStyle w:val="Piedepgina"/>
      <w:rPr>
        <w:color w:val="808080"/>
      </w:rPr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769" w:rsidRDefault="00974769">
      <w:r>
        <w:separator/>
      </w:r>
    </w:p>
  </w:footnote>
  <w:footnote w:type="continuationSeparator" w:id="0">
    <w:p w:rsidR="00974769" w:rsidRDefault="009747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3pt;height:204pt" o:bullet="t">
        <v:imagedata r:id="rId1" o:title="Copia de EOI CUERNO"/>
      </v:shape>
    </w:pict>
  </w:numPicBullet>
  <w:numPicBullet w:numPicBulletId="1">
    <w:pict>
      <v:shape id="_x0000_i1028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DF4102"/>
    <w:multiLevelType w:val="hybridMultilevel"/>
    <w:tmpl w:val="7444EE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BD4509"/>
    <w:multiLevelType w:val="hybridMultilevel"/>
    <w:tmpl w:val="772C6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9C68F0"/>
    <w:multiLevelType w:val="hybridMultilevel"/>
    <w:tmpl w:val="53E4E852"/>
    <w:lvl w:ilvl="0" w:tplc="3266C4B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3"/>
  </w:num>
  <w:num w:numId="5">
    <w:abstractNumId w:val="11"/>
  </w:num>
  <w:num w:numId="6">
    <w:abstractNumId w:val="5"/>
  </w:num>
  <w:num w:numId="7">
    <w:abstractNumId w:val="10"/>
  </w:num>
  <w:num w:numId="8">
    <w:abstractNumId w:val="7"/>
  </w:num>
  <w:num w:numId="9">
    <w:abstractNumId w:val="12"/>
  </w:num>
  <w:num w:numId="10">
    <w:abstractNumId w:val="9"/>
  </w:num>
  <w:num w:numId="11">
    <w:abstractNumId w:val="15"/>
  </w:num>
  <w:num w:numId="12">
    <w:abstractNumId w:val="17"/>
  </w:num>
  <w:num w:numId="13">
    <w:abstractNumId w:val="19"/>
  </w:num>
  <w:num w:numId="14">
    <w:abstractNumId w:val="13"/>
  </w:num>
  <w:num w:numId="15">
    <w:abstractNumId w:val="2"/>
  </w:num>
  <w:num w:numId="16">
    <w:abstractNumId w:val="0"/>
  </w:num>
  <w:num w:numId="17">
    <w:abstractNumId w:val="16"/>
  </w:num>
  <w:num w:numId="18">
    <w:abstractNumId w:val="1"/>
  </w:num>
  <w:num w:numId="19">
    <w:abstractNumId w:val="6"/>
  </w:num>
  <w:num w:numId="20">
    <w:abstractNumId w:val="8"/>
  </w:num>
  <w:num w:numId="21">
    <w:abstractNumId w:val="21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14771"/>
    <w:rsid w:val="000543C4"/>
    <w:rsid w:val="00067152"/>
    <w:rsid w:val="00082704"/>
    <w:rsid w:val="000C470D"/>
    <w:rsid w:val="000D7291"/>
    <w:rsid w:val="000E6334"/>
    <w:rsid w:val="00132E3D"/>
    <w:rsid w:val="001402A7"/>
    <w:rsid w:val="001562AF"/>
    <w:rsid w:val="00190D5F"/>
    <w:rsid w:val="0020061E"/>
    <w:rsid w:val="00204549"/>
    <w:rsid w:val="00204CCE"/>
    <w:rsid w:val="00233A3E"/>
    <w:rsid w:val="0023533E"/>
    <w:rsid w:val="002C3288"/>
    <w:rsid w:val="002E218F"/>
    <w:rsid w:val="003A60A5"/>
    <w:rsid w:val="003B1624"/>
    <w:rsid w:val="003C07EE"/>
    <w:rsid w:val="003C7327"/>
    <w:rsid w:val="003E7360"/>
    <w:rsid w:val="003F0CC6"/>
    <w:rsid w:val="004541E0"/>
    <w:rsid w:val="0045694E"/>
    <w:rsid w:val="00495BB0"/>
    <w:rsid w:val="004D7031"/>
    <w:rsid w:val="004E316F"/>
    <w:rsid w:val="005330E6"/>
    <w:rsid w:val="00545BEC"/>
    <w:rsid w:val="005816AE"/>
    <w:rsid w:val="005E3D8D"/>
    <w:rsid w:val="005F562D"/>
    <w:rsid w:val="00600B6F"/>
    <w:rsid w:val="00611BF9"/>
    <w:rsid w:val="0063414F"/>
    <w:rsid w:val="0065535A"/>
    <w:rsid w:val="006B1F18"/>
    <w:rsid w:val="006C4709"/>
    <w:rsid w:val="006D4E69"/>
    <w:rsid w:val="006E6E9F"/>
    <w:rsid w:val="00721682"/>
    <w:rsid w:val="00723E4B"/>
    <w:rsid w:val="00724016"/>
    <w:rsid w:val="00756348"/>
    <w:rsid w:val="007A17D9"/>
    <w:rsid w:val="00807C2C"/>
    <w:rsid w:val="008D532F"/>
    <w:rsid w:val="008D62E6"/>
    <w:rsid w:val="008E3A20"/>
    <w:rsid w:val="008F6053"/>
    <w:rsid w:val="009311BF"/>
    <w:rsid w:val="00946751"/>
    <w:rsid w:val="00947319"/>
    <w:rsid w:val="009573B8"/>
    <w:rsid w:val="00962E90"/>
    <w:rsid w:val="00963093"/>
    <w:rsid w:val="00964BA6"/>
    <w:rsid w:val="00974769"/>
    <w:rsid w:val="009850C9"/>
    <w:rsid w:val="009D074D"/>
    <w:rsid w:val="009F28F8"/>
    <w:rsid w:val="00A24193"/>
    <w:rsid w:val="00A86BB6"/>
    <w:rsid w:val="00A93617"/>
    <w:rsid w:val="00A952BB"/>
    <w:rsid w:val="00AB60CF"/>
    <w:rsid w:val="00AC1030"/>
    <w:rsid w:val="00AD335C"/>
    <w:rsid w:val="00AF21ED"/>
    <w:rsid w:val="00B43F0B"/>
    <w:rsid w:val="00B52CE9"/>
    <w:rsid w:val="00B659F5"/>
    <w:rsid w:val="00BF4FFD"/>
    <w:rsid w:val="00C0237F"/>
    <w:rsid w:val="00C17428"/>
    <w:rsid w:val="00C560CD"/>
    <w:rsid w:val="00C72E66"/>
    <w:rsid w:val="00C84415"/>
    <w:rsid w:val="00C94709"/>
    <w:rsid w:val="00CD2606"/>
    <w:rsid w:val="00CE79AE"/>
    <w:rsid w:val="00D02C26"/>
    <w:rsid w:val="00D40EAF"/>
    <w:rsid w:val="00D84433"/>
    <w:rsid w:val="00D91B91"/>
    <w:rsid w:val="00DB048A"/>
    <w:rsid w:val="00DF0643"/>
    <w:rsid w:val="00E33268"/>
    <w:rsid w:val="00E5741C"/>
    <w:rsid w:val="00E66BBD"/>
    <w:rsid w:val="00ED004A"/>
    <w:rsid w:val="00F0106D"/>
    <w:rsid w:val="00F31594"/>
    <w:rsid w:val="00F56368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14771"/>
    <w:rPr>
      <w:rFonts w:ascii="Calibri" w:eastAsia="Calibri" w:hAnsi="Calibri"/>
      <w:snapToGrid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14771"/>
    <w:rPr>
      <w:rFonts w:ascii="Calibri" w:eastAsia="Calibri" w:hAnsi="Calibri" w:cs="Times New Roman"/>
      <w:sz w:val="24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7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3.gif@01CDF7E3.42226680" TargetMode="External"/><Relationship Id="rId18" Type="http://schemas.openxmlformats.org/officeDocument/2006/relationships/hyperlink" Target="http://www.facebook.com/cademalaga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2.gif@01CDF7E3.4222668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yperlink" Target="mailto:mgonzalez@andaluciaemprende.es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753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1441838</vt:i4>
      </vt:variant>
      <vt:variant>
        <vt:i4>0</vt:i4>
      </vt:variant>
      <vt:variant>
        <vt:i4>0</vt:i4>
      </vt:variant>
      <vt:variant>
        <vt:i4>5</vt:i4>
      </vt:variant>
      <vt:variant>
        <vt:lpwstr>mailto:mgonzalez@andaluciaemprende.es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2013-11-22T11:19:00Z</cp:lastPrinted>
  <dcterms:created xsi:type="dcterms:W3CDTF">2014-03-25T14:10:00Z</dcterms:created>
  <dcterms:modified xsi:type="dcterms:W3CDTF">2014-03-25T14:10:00Z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