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7" w:rsidRDefault="006644D7" w:rsidP="00F830B4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4" o:spid="_x0000_s1030" type="#_x0000_t75" alt="Andalucía se mueve" style="position:absolute;margin-left:413.55pt;margin-top:-39.25pt;width:67.5pt;height:33.5pt;z-index:-1;visibility:visible" wrapcoords="-240 0 -240 21120 21600 21120 21600 0 -240 0">
            <v:imagedata r:id="rId7" o:title=""/>
            <w10:wrap type="tight"/>
          </v:shape>
        </w:pict>
      </w:r>
    </w:p>
    <w:p w:rsidR="00F17CE7" w:rsidRDefault="00F17CE7" w:rsidP="00F830B4">
      <w:pPr>
        <w:spacing w:line="360" w:lineRule="auto"/>
      </w:pPr>
      <w:r>
        <w:t xml:space="preserve">  </w:t>
      </w:r>
    </w:p>
    <w:p w:rsidR="00F17CE7" w:rsidRDefault="00F17CE7" w:rsidP="00F830B4">
      <w:pPr>
        <w:spacing w:line="360" w:lineRule="auto"/>
        <w:ind w:left="360"/>
        <w:rPr>
          <w:rFonts w:ascii="Arial" w:hAnsi="Arial" w:cs="Arial"/>
          <w:b/>
          <w:bCs/>
          <w:color w:val="333333"/>
          <w:sz w:val="36"/>
          <w:szCs w:val="36"/>
        </w:rPr>
      </w:pPr>
      <w:r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Curso: </w:t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 w:rsidR="00C52398">
        <w:rPr>
          <w:rFonts w:ascii="Arial" w:hAnsi="Arial" w:cs="Arial"/>
          <w:b/>
          <w:bCs/>
          <w:color w:val="333333"/>
          <w:sz w:val="36"/>
          <w:szCs w:val="36"/>
        </w:rPr>
        <w:t>RÉGIMEN GENERAL DE LA SEGURIDAD SOCIAL: CONTRATACIÓN Y NÓMINAS</w:t>
      </w:r>
    </w:p>
    <w:p w:rsidR="00F17CE7" w:rsidRPr="00993AB4" w:rsidRDefault="00F17CE7" w:rsidP="00F830B4">
      <w:pPr>
        <w:spacing w:line="360" w:lineRule="auto"/>
        <w:ind w:left="1068" w:firstLine="348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F17CE7" w:rsidRPr="00993AB4" w:rsidRDefault="00C52398" w:rsidP="00F830B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F17CE7"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Dirigido a: </w:t>
      </w:r>
      <w:r>
        <w:rPr>
          <w:rFonts w:ascii="Arial" w:hAnsi="Arial" w:cs="Arial"/>
          <w:b/>
          <w:bCs/>
          <w:color w:val="333333"/>
          <w:sz w:val="36"/>
          <w:szCs w:val="36"/>
        </w:rPr>
        <w:t>Personas empresarias y emprendedoras</w:t>
      </w:r>
      <w:r w:rsidR="00F17CE7"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</w:p>
    <w:p w:rsidR="00F17CE7" w:rsidRPr="00993AB4" w:rsidRDefault="00F17CE7" w:rsidP="00F830B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 Fecha: </w:t>
      </w:r>
      <w:r w:rsidR="00C52398">
        <w:rPr>
          <w:rFonts w:ascii="Arial" w:hAnsi="Arial" w:cs="Arial"/>
          <w:b/>
          <w:bCs/>
          <w:color w:val="333333"/>
          <w:sz w:val="36"/>
          <w:szCs w:val="36"/>
        </w:rPr>
        <w:t>7 de septiembre de 2.011</w:t>
      </w:r>
    </w:p>
    <w:p w:rsidR="00F17CE7" w:rsidRPr="00993AB4" w:rsidRDefault="00F17CE7" w:rsidP="00F830B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 Horario: De </w:t>
      </w:r>
      <w:r w:rsidR="00C52398">
        <w:rPr>
          <w:rFonts w:ascii="Arial" w:hAnsi="Arial" w:cs="Arial"/>
          <w:b/>
          <w:bCs/>
          <w:color w:val="333333"/>
          <w:sz w:val="36"/>
          <w:szCs w:val="36"/>
        </w:rPr>
        <w:t>9 a 14 horas</w:t>
      </w:r>
      <w:r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</w:p>
    <w:p w:rsidR="00F17CE7" w:rsidRPr="00993AB4" w:rsidRDefault="00C52398" w:rsidP="00F830B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Duración:  5</w:t>
      </w:r>
      <w:r w:rsidR="00F17CE7" w:rsidRPr="00993AB4">
        <w:rPr>
          <w:rFonts w:ascii="Arial" w:hAnsi="Arial" w:cs="Arial"/>
          <w:b/>
          <w:bCs/>
          <w:color w:val="333333"/>
          <w:sz w:val="36"/>
          <w:szCs w:val="36"/>
        </w:rPr>
        <w:t xml:space="preserve"> horas </w:t>
      </w:r>
    </w:p>
    <w:p w:rsidR="00C52398" w:rsidRDefault="00F17CE7" w:rsidP="00F830B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 w:rsidRPr="00C52398">
        <w:rPr>
          <w:rFonts w:ascii="Arial" w:hAnsi="Arial" w:cs="Arial"/>
          <w:b/>
          <w:bCs/>
          <w:color w:val="333333"/>
          <w:sz w:val="36"/>
          <w:szCs w:val="36"/>
        </w:rPr>
        <w:t xml:space="preserve"> Lugar: </w:t>
      </w:r>
      <w:r w:rsidR="00C52398">
        <w:rPr>
          <w:rFonts w:ascii="Arial" w:hAnsi="Arial" w:cs="Arial"/>
          <w:b/>
          <w:bCs/>
          <w:color w:val="333333"/>
          <w:sz w:val="36"/>
          <w:szCs w:val="36"/>
        </w:rPr>
        <w:t xml:space="preserve">Casa de la Cultura de Las Lagunas, 1ªplanta, </w:t>
      </w:r>
      <w:r w:rsidR="00F830B4"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 w:rsidR="00C52398">
        <w:rPr>
          <w:rFonts w:ascii="Arial" w:hAnsi="Arial" w:cs="Arial"/>
          <w:b/>
          <w:bCs/>
          <w:color w:val="333333"/>
          <w:sz w:val="36"/>
          <w:szCs w:val="36"/>
        </w:rPr>
        <w:t>c/ San Valentín, s/n. Mijas Costa.</w:t>
      </w:r>
    </w:p>
    <w:p w:rsidR="00C52398" w:rsidRDefault="00C52398" w:rsidP="00F830B4">
      <w:pPr>
        <w:spacing w:line="360" w:lineRule="auto"/>
        <w:ind w:left="360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C52398" w:rsidRDefault="00C52398" w:rsidP="00F830B4">
      <w:pPr>
        <w:spacing w:line="36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Para inscribirse en el curso, enviar ficha al correo: </w:t>
      </w:r>
      <w:hyperlink r:id="rId8" w:history="1">
        <w:r w:rsidRPr="00E835EF">
          <w:rPr>
            <w:rStyle w:val="Hipervnculo"/>
            <w:rFonts w:ascii="Arial" w:hAnsi="Arial" w:cs="Arial"/>
            <w:b/>
            <w:bCs/>
            <w:sz w:val="36"/>
            <w:szCs w:val="36"/>
          </w:rPr>
          <w:t>agallardo@andaluciaemprende.es</w:t>
        </w:r>
      </w:hyperlink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</w:p>
    <w:p w:rsidR="00C52398" w:rsidRDefault="00C52398" w:rsidP="00F830B4">
      <w:pPr>
        <w:spacing w:line="360" w:lineRule="auto"/>
        <w:rPr>
          <w:b/>
          <w:bCs/>
          <w:color w:val="FF0000"/>
          <w:sz w:val="36"/>
          <w:szCs w:val="36"/>
        </w:rPr>
      </w:pPr>
    </w:p>
    <w:p w:rsidR="00F17CE7" w:rsidRPr="00C52398" w:rsidRDefault="00C52398" w:rsidP="00F830B4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Para más información contacta con el CADE de Mijas en el teléfono 951.26.85.35 o a través de </w:t>
      </w:r>
      <w:hyperlink r:id="rId9" w:history="1">
        <w:r w:rsidRPr="00E835EF">
          <w:rPr>
            <w:rStyle w:val="Hipervnculo"/>
            <w:b/>
            <w:bCs/>
            <w:sz w:val="36"/>
            <w:szCs w:val="36"/>
          </w:rPr>
          <w:t>www.facebook.com/cademalaga</w:t>
        </w:r>
      </w:hyperlink>
      <w:r>
        <w:rPr>
          <w:b/>
          <w:bCs/>
          <w:sz w:val="36"/>
          <w:szCs w:val="36"/>
        </w:rPr>
        <w:t xml:space="preserve"> </w:t>
      </w:r>
      <w:r w:rsidR="00F17CE7" w:rsidRPr="00993AB4">
        <w:rPr>
          <w:b/>
          <w:bCs/>
          <w:color w:val="FF0000"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CURSO: RÉGIMEN GENERAL DE LA SEGURIDAD SOCIAL: CONTRATACIÓN Y NÓMINAS.</w:t>
      </w:r>
    </w:p>
    <w:p w:rsidR="00F17CE7" w:rsidRPr="00993AB4" w:rsidRDefault="00F17CE7" w:rsidP="00BD640F">
      <w:pPr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993AB4">
        <w:rPr>
          <w:rFonts w:ascii="Arial" w:hAnsi="Arial" w:cs="Arial"/>
          <w:b/>
          <w:bCs/>
          <w:color w:val="333333"/>
          <w:sz w:val="40"/>
          <w:szCs w:val="40"/>
        </w:rPr>
        <w:t xml:space="preserve">       </w:t>
      </w:r>
    </w:p>
    <w:p w:rsidR="00F17CE7" w:rsidRPr="00993AB4" w:rsidRDefault="00F17CE7" w:rsidP="00C728A7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993AB4">
        <w:rPr>
          <w:rFonts w:ascii="Arial" w:hAnsi="Arial" w:cs="Arial"/>
          <w:b/>
          <w:bCs/>
          <w:color w:val="333333"/>
          <w:sz w:val="24"/>
          <w:szCs w:val="24"/>
        </w:rPr>
        <w:t>Organiza: CADE Mijas</w:t>
      </w:r>
    </w:p>
    <w:p w:rsidR="00F17CE7" w:rsidRPr="00BD640F" w:rsidRDefault="00F17CE7" w:rsidP="00BD640F">
      <w:pPr>
        <w:spacing w:before="120" w:after="120" w:line="480" w:lineRule="auto"/>
        <w:jc w:val="center"/>
        <w:rPr>
          <w:b/>
          <w:bCs/>
          <w:color w:val="333333"/>
          <w:sz w:val="32"/>
          <w:szCs w:val="32"/>
        </w:rPr>
      </w:pPr>
      <w:r w:rsidRPr="00BD640F">
        <w:rPr>
          <w:b/>
          <w:bCs/>
          <w:color w:val="333333"/>
          <w:sz w:val="32"/>
          <w:szCs w:val="32"/>
        </w:rPr>
        <w:t>PROGRAMA</w:t>
      </w:r>
    </w:p>
    <w:p w:rsidR="00F17CE7" w:rsidRPr="00BD640F" w:rsidRDefault="00F17CE7" w:rsidP="00A86BB6">
      <w:pPr>
        <w:spacing w:before="120" w:after="120" w:line="480" w:lineRule="auto"/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</w:pPr>
      <w:r w:rsidRPr="00BD640F"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  <w:t>OBJETIVO</w:t>
      </w:r>
      <w:r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  <w:t>S</w:t>
      </w:r>
      <w:r w:rsidRPr="00BD640F"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  <w:t xml:space="preserve">: </w:t>
      </w:r>
    </w:p>
    <w:p w:rsidR="00F17CE7" w:rsidRDefault="00F17CE7" w:rsidP="00D61B28">
      <w:pPr>
        <w:jc w:val="both"/>
        <w:rPr>
          <w:rFonts w:ascii="Arial" w:hAnsi="Arial" w:cs="Arial"/>
          <w:sz w:val="22"/>
          <w:szCs w:val="22"/>
        </w:rPr>
      </w:pPr>
      <w:r w:rsidRPr="00F209DE">
        <w:rPr>
          <w:rFonts w:ascii="Arial" w:hAnsi="Arial" w:cs="Arial"/>
          <w:sz w:val="22"/>
          <w:szCs w:val="22"/>
        </w:rPr>
        <w:t>Los objetivos fundamentales de la acción formativa son los siguientes:</w:t>
      </w:r>
    </w:p>
    <w:p w:rsidR="00F17CE7" w:rsidRPr="00F830B4" w:rsidRDefault="00F17CE7" w:rsidP="00D61B28">
      <w:pPr>
        <w:jc w:val="both"/>
        <w:rPr>
          <w:rFonts w:ascii="Arial" w:hAnsi="Arial" w:cs="Arial"/>
          <w:sz w:val="22"/>
          <w:szCs w:val="22"/>
        </w:rPr>
      </w:pPr>
    </w:p>
    <w:p w:rsidR="00C52398" w:rsidRPr="00F830B4" w:rsidRDefault="00C52398" w:rsidP="00F830B4">
      <w:pPr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>DOTAR A LA PERSONA EMPRESARIA O EMPRENDEDORA DE LOS CONOCIMIENTOS BASICOS PARA:</w:t>
      </w:r>
    </w:p>
    <w:p w:rsidR="00C52398" w:rsidRPr="00F830B4" w:rsidRDefault="00C52398" w:rsidP="00F830B4">
      <w:pPr>
        <w:rPr>
          <w:rFonts w:ascii="Arial" w:hAnsi="Arial" w:cs="Arial"/>
          <w:sz w:val="22"/>
          <w:szCs w:val="22"/>
        </w:rPr>
      </w:pPr>
    </w:p>
    <w:p w:rsidR="00C52398" w:rsidRPr="00F830B4" w:rsidRDefault="00C52398" w:rsidP="00F830B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>CALCULAR GASTOS PREVISTOS POR CONTRATACIÓN O ENCUADRAMIENTO DE SOCIOS EN REG.GENERAL</w:t>
      </w:r>
    </w:p>
    <w:p w:rsidR="00C52398" w:rsidRPr="00F830B4" w:rsidRDefault="00C52398" w:rsidP="00F830B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 xml:space="preserve">ANALIZAR RECIBOS DE SALARIOS </w:t>
      </w:r>
    </w:p>
    <w:p w:rsidR="00C52398" w:rsidRPr="00F830B4" w:rsidRDefault="00C52398" w:rsidP="00F830B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>CONOCER LINEAS DE APOYO A LA CONTRATACIÓN</w:t>
      </w:r>
    </w:p>
    <w:p w:rsidR="00C52398" w:rsidRDefault="00C52398" w:rsidP="00A86BB6">
      <w:pPr>
        <w:spacing w:before="120" w:after="120" w:line="480" w:lineRule="auto"/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</w:pPr>
    </w:p>
    <w:p w:rsidR="00F830B4" w:rsidRDefault="00F17CE7" w:rsidP="00F830B4">
      <w:pPr>
        <w:spacing w:before="120" w:after="120" w:line="480" w:lineRule="auto"/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</w:pPr>
      <w:r w:rsidRPr="00BD640F">
        <w:rPr>
          <w:rFonts w:ascii="Californian FB" w:hAnsi="Californian FB" w:cs="Californian FB"/>
          <w:b/>
          <w:bCs/>
          <w:color w:val="000000"/>
          <w:sz w:val="36"/>
          <w:szCs w:val="36"/>
          <w:lang w:val="es-ES_tradnl"/>
        </w:rPr>
        <w:t>CONTENIDO:</w:t>
      </w:r>
    </w:p>
    <w:p w:rsidR="00F17CE7" w:rsidRPr="00D458F4" w:rsidRDefault="00F17CE7" w:rsidP="00F830B4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D458F4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formación tendrá los siguientes contenidos</w:t>
      </w:r>
      <w:r w:rsidRPr="00D458F4">
        <w:rPr>
          <w:rFonts w:ascii="Arial" w:hAnsi="Arial" w:cs="Arial"/>
          <w:sz w:val="22"/>
          <w:szCs w:val="22"/>
        </w:rPr>
        <w:t>:</w:t>
      </w:r>
    </w:p>
    <w:p w:rsidR="00F17CE7" w:rsidRPr="00F830B4" w:rsidRDefault="00F17CE7" w:rsidP="00AA7EB8">
      <w:pPr>
        <w:spacing w:before="120" w:after="120" w:line="480" w:lineRule="auto"/>
        <w:ind w:left="927"/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C52398" w:rsidRPr="00F830B4">
        <w:rPr>
          <w:rFonts w:ascii="Arial" w:hAnsi="Arial" w:cs="Arial"/>
          <w:sz w:val="22"/>
          <w:szCs w:val="22"/>
        </w:rPr>
        <w:t>Inscripción de la empresa. Altas y bajas de trabajadores.</w:t>
      </w:r>
    </w:p>
    <w:p w:rsidR="00C52398" w:rsidRPr="00F830B4" w:rsidRDefault="00C52398" w:rsidP="00AA7EB8">
      <w:pPr>
        <w:spacing w:before="120" w:after="120" w:line="480" w:lineRule="auto"/>
        <w:ind w:left="927"/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>Cotización RGSS. Contingencias Comunes y Profesionales.  Base, tipo y cuotas.</w:t>
      </w:r>
    </w:p>
    <w:p w:rsidR="00C52398" w:rsidRPr="00F830B4" w:rsidRDefault="00C52398" w:rsidP="00AA7EB8">
      <w:pPr>
        <w:spacing w:before="120" w:after="120" w:line="480" w:lineRule="auto"/>
        <w:ind w:left="927"/>
        <w:rPr>
          <w:rFonts w:ascii="Arial" w:hAnsi="Arial" w:cs="Arial"/>
          <w:sz w:val="22"/>
          <w:szCs w:val="22"/>
        </w:rPr>
      </w:pPr>
      <w:r w:rsidRPr="00F830B4">
        <w:rPr>
          <w:rFonts w:ascii="Arial" w:hAnsi="Arial" w:cs="Arial"/>
          <w:sz w:val="22"/>
          <w:szCs w:val="22"/>
        </w:rPr>
        <w:t>Recibo de salario. Análisis de nóminas.</w:t>
      </w:r>
      <w:r w:rsidR="00F830B4">
        <w:rPr>
          <w:rFonts w:ascii="Arial" w:hAnsi="Arial" w:cs="Arial"/>
          <w:sz w:val="22"/>
          <w:szCs w:val="22"/>
        </w:rPr>
        <w:t xml:space="preserve"> Prácticas</w:t>
      </w:r>
    </w:p>
    <w:p w:rsidR="00C52398" w:rsidRPr="00F830B4" w:rsidRDefault="00F830B4" w:rsidP="00AA7EB8">
      <w:pPr>
        <w:spacing w:before="120" w:after="120" w:line="48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Contratos de trabajo: modalidades y registro.</w:t>
      </w:r>
    </w:p>
    <w:p w:rsidR="00F17CE7" w:rsidRPr="00C457EF" w:rsidRDefault="00C52398" w:rsidP="00F830B4">
      <w:pPr>
        <w:spacing w:before="120" w:after="120" w:line="480" w:lineRule="auto"/>
        <w:ind w:left="927"/>
        <w:rPr>
          <w:b/>
          <w:bCs/>
          <w:sz w:val="32"/>
          <w:szCs w:val="32"/>
          <w:lang w:val="es-ES_tradnl"/>
        </w:rPr>
      </w:pPr>
      <w:r w:rsidRPr="00F830B4">
        <w:rPr>
          <w:rFonts w:ascii="Arial" w:hAnsi="Arial" w:cs="Arial"/>
          <w:sz w:val="22"/>
          <w:szCs w:val="22"/>
        </w:rPr>
        <w:t xml:space="preserve">Bonificaciones y ayudas a la contratación </w:t>
      </w:r>
      <w:r w:rsidR="00F17CE7">
        <w:rPr>
          <w:color w:val="FF0000"/>
          <w:sz w:val="24"/>
          <w:szCs w:val="24"/>
        </w:rPr>
        <w:t xml:space="preserve">                                                 </w:t>
      </w:r>
    </w:p>
    <w:p w:rsidR="00F17CE7" w:rsidRPr="00823902" w:rsidRDefault="00F17CE7" w:rsidP="00511D9E">
      <w:pPr>
        <w:spacing w:before="120" w:after="120" w:line="480" w:lineRule="auto"/>
        <w:ind w:left="927"/>
        <w:rPr>
          <w:b/>
          <w:bCs/>
          <w:color w:val="000000"/>
          <w:sz w:val="32"/>
          <w:szCs w:val="32"/>
          <w:lang w:val="es-ES_tradnl"/>
        </w:rPr>
      </w:pP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F17CE7" w:rsidRDefault="00F17CE7" w:rsidP="00823902">
      <w:pPr>
        <w:spacing w:before="120" w:after="120" w:line="480" w:lineRule="auto"/>
        <w:rPr>
          <w:b/>
          <w:bCs/>
          <w:color w:val="000000"/>
          <w:sz w:val="32"/>
          <w:szCs w:val="32"/>
          <w:lang w:val="es-ES_tradnl"/>
        </w:rPr>
      </w:pPr>
    </w:p>
    <w:p w:rsidR="00F17CE7" w:rsidRPr="00823902" w:rsidRDefault="00F17CE7" w:rsidP="00823902">
      <w:pPr>
        <w:spacing w:before="120" w:after="120" w:line="480" w:lineRule="auto"/>
        <w:ind w:left="720"/>
        <w:rPr>
          <w:b/>
          <w:bCs/>
          <w:color w:val="000000"/>
          <w:sz w:val="32"/>
          <w:szCs w:val="32"/>
          <w:lang w:val="es-ES_tradnl"/>
        </w:rPr>
      </w:pPr>
      <w:r>
        <w:rPr>
          <w:b/>
          <w:bCs/>
          <w:color w:val="000000"/>
          <w:sz w:val="32"/>
          <w:szCs w:val="32"/>
          <w:lang w:val="es-ES_tradnl"/>
        </w:rPr>
        <w:t xml:space="preserve">                                                                  </w:t>
      </w:r>
    </w:p>
    <w:p w:rsidR="00F17CE7" w:rsidRPr="00A86BB6" w:rsidRDefault="00F17CE7" w:rsidP="00A86BB6">
      <w:pPr>
        <w:spacing w:before="120" w:after="120" w:line="480" w:lineRule="auto"/>
        <w:jc w:val="center"/>
        <w:rPr>
          <w:color w:val="FF0000"/>
        </w:rPr>
      </w:pPr>
    </w:p>
    <w:sectPr w:rsidR="00F17CE7" w:rsidRPr="00A86BB6" w:rsidSect="00F830B4">
      <w:footerReference w:type="default" r:id="rId10"/>
      <w:pgSz w:w="11906" w:h="16838"/>
      <w:pgMar w:top="1418" w:right="905" w:bottom="1138" w:left="969" w:header="709" w:footer="17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A9" w:rsidRDefault="00A83FA9">
      <w:r>
        <w:separator/>
      </w:r>
    </w:p>
  </w:endnote>
  <w:endnote w:type="continuationSeparator" w:id="1">
    <w:p w:rsidR="00A83FA9" w:rsidRDefault="00A8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7" w:rsidRDefault="00F830B4">
    <w:pPr>
      <w:pStyle w:val="Piedepgina"/>
      <w:rPr>
        <w:color w:val="808080"/>
      </w:rPr>
    </w:pPr>
    <w:r w:rsidRPr="006644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1" type="#_x0000_t75" alt="100428 UE_fse_abajo" style="position:absolute;margin-left:10.05pt;margin-top:-1.6pt;width:54.85pt;height:53.8pt;z-index:-3;visibility:visible" wrapcoords="-296 0 -296 21300 21600 21300 21600 0 -296 0">
          <v:imagedata r:id="rId1" o:title="" croptop="9091f" cropbottom="40247f" cropleft="21598f" cropright="20506f"/>
          <w10:wrap type="tight"/>
        </v:shape>
      </w:pict>
    </w:r>
    <w:r w:rsidRPr="006644D7">
      <w:rPr>
        <w:noProof/>
      </w:rPr>
      <w:pict>
        <v:shape id="Imagen 1" o:spid="_x0000_s2052" type="#_x0000_t75" alt="LOGO AE+CEM+CEIC DEFINITIVO (v" style="position:absolute;margin-left:255.95pt;margin-top:5.15pt;width:232.15pt;height:40.15pt;z-index:-4;visibility:visible" wrapcoords="-70 0 -70 21200 4111 21200 4111 19200 21600 17600 21600 12800 12751 12000 12890 8800 9128 6400 19161 6000 19092 2800 4111 0 -70 0">
          <v:imagedata r:id="rId2" o:title=""/>
          <w10:wrap type="tight"/>
        </v:shape>
      </w:pict>
    </w:r>
    <w:r w:rsidR="006644D7" w:rsidRPr="006644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2pt;margin-top:-24.85pt;width:53.2pt;height:30pt;z-index:4" stroked="f">
          <v:textbox style="mso-next-textbox:#_x0000_s2049;mso-fit-shape-to-text:t">
            <w:txbxContent>
              <w:p w:rsidR="00F830B4" w:rsidRPr="00AA7EB8" w:rsidRDefault="00F830B4" w:rsidP="00F830B4">
                <w:r>
                  <w:t>Organiza</w:t>
                </w:r>
              </w:p>
              <w:p w:rsidR="00F17CE7" w:rsidRPr="00C52398" w:rsidRDefault="00F17CE7" w:rsidP="00C52398"/>
            </w:txbxContent>
          </v:textbox>
        </v:shape>
      </w:pict>
    </w:r>
    <w:r w:rsidR="006644D7" w:rsidRPr="006644D7">
      <w:rPr>
        <w:noProof/>
      </w:rPr>
      <w:pict>
        <v:shape id="_x0000_s2050" type="#_x0000_t202" style="position:absolute;margin-left:229.9pt;margin-top:-54.65pt;width:54.5pt;height:142.8pt;z-index:3" stroked="f">
          <v:textbox style="mso-next-textbox:#_x0000_s2050;mso-fit-shape-to-text:t">
            <w:txbxContent>
              <w:p w:rsidR="00F17CE7" w:rsidRPr="00F830B4" w:rsidRDefault="00F17CE7" w:rsidP="00F830B4"/>
            </w:txbxContent>
          </v:textbox>
        </v:shape>
      </w:pict>
    </w:r>
    <w:r w:rsidR="00F17CE7">
      <w:rPr>
        <w:color w:val="808080"/>
      </w:rPr>
      <w:t xml:space="preserve">                                                                                                                            </w:t>
    </w:r>
  </w:p>
  <w:p w:rsidR="00F17CE7" w:rsidRDefault="00F17CE7">
    <w:pPr>
      <w:pStyle w:val="Piedepgina"/>
      <w:rPr>
        <w:color w:val="808080"/>
      </w:rPr>
    </w:pPr>
  </w:p>
  <w:p w:rsidR="00F17CE7" w:rsidRPr="00C457EF" w:rsidRDefault="00F17CE7">
    <w:pPr>
      <w:pStyle w:val="Piedepgina"/>
      <w:rPr>
        <w:sz w:val="24"/>
        <w:szCs w:val="24"/>
      </w:rPr>
    </w:pPr>
    <w:r>
      <w:rPr>
        <w:color w:val="808080"/>
      </w:rPr>
      <w:t xml:space="preserve"> </w:t>
    </w:r>
    <w:r>
      <w:rPr>
        <w:color w:val="808080"/>
      </w:rPr>
      <w:tab/>
      <w:t xml:space="preserve">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A9" w:rsidRDefault="00A83FA9">
      <w:r>
        <w:separator/>
      </w:r>
    </w:p>
  </w:footnote>
  <w:footnote w:type="continuationSeparator" w:id="1">
    <w:p w:rsidR="00A83FA9" w:rsidRDefault="00A8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22"/>
    <w:multiLevelType w:val="hybridMultilevel"/>
    <w:tmpl w:val="7F16090A"/>
    <w:lvl w:ilvl="0" w:tplc="1E2AA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E28AA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4E838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A27AB1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B85053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8087CD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3BA370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1A7E9EA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0A5A4AF4"/>
    <w:multiLevelType w:val="hybridMultilevel"/>
    <w:tmpl w:val="6AB2B6CA"/>
    <w:lvl w:ilvl="0" w:tplc="409896B0">
      <w:start w:val="1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DDA8E9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EF0A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8D03D9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3DC56D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880E54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94F8B6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7AC38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DDA8E9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EF0A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8D03D9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3DC56D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880E54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94F8B6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7AC38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D17B58"/>
    <w:multiLevelType w:val="multilevel"/>
    <w:tmpl w:val="42D2CE06"/>
    <w:lvl w:ilvl="0">
      <w:start w:val="17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F76D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7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1C6722"/>
    <w:multiLevelType w:val="multilevel"/>
    <w:tmpl w:val="42D2CE06"/>
    <w:lvl w:ilvl="0">
      <w:start w:val="17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B5A1DC5"/>
    <w:multiLevelType w:val="hybridMultilevel"/>
    <w:tmpl w:val="ADC632AE"/>
    <w:lvl w:ilvl="0" w:tplc="ABE4B3E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BE174FB"/>
    <w:multiLevelType w:val="hybridMultilevel"/>
    <w:tmpl w:val="0B1C71FA"/>
    <w:lvl w:ilvl="0" w:tplc="A428F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48D82A">
      <w:start w:val="17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194AA62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7A3FA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BE207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BED20E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65B2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932A39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94539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194AA62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7A3FA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BE207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BED20E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65B2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932A39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94539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BB13DD"/>
    <w:multiLevelType w:val="multilevel"/>
    <w:tmpl w:val="0B88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0CA1E96"/>
    <w:multiLevelType w:val="multilevel"/>
    <w:tmpl w:val="0B88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76C1745"/>
    <w:multiLevelType w:val="hybridMultilevel"/>
    <w:tmpl w:val="42D2CE06"/>
    <w:lvl w:ilvl="0" w:tplc="1048D82A">
      <w:start w:val="17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BBD1FFD"/>
    <w:multiLevelType w:val="hybridMultilevel"/>
    <w:tmpl w:val="C5689BDC"/>
    <w:lvl w:ilvl="0" w:tplc="409896B0">
      <w:start w:val="17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2B033AD"/>
    <w:multiLevelType w:val="hybridMultilevel"/>
    <w:tmpl w:val="B3ECF60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7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94AA62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7A3FA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BE207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BED20E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65B2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932A39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94539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7278E5"/>
    <w:multiLevelType w:val="hybridMultilevel"/>
    <w:tmpl w:val="83C6DDA2"/>
    <w:lvl w:ilvl="0" w:tplc="AFC0E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67A68"/>
    <w:multiLevelType w:val="hybridMultilevel"/>
    <w:tmpl w:val="96748518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9896B0">
      <w:start w:val="17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194AA62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7A3FA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BE207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BED20E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65B2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932A39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94539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18"/>
  </w:num>
  <w:num w:numId="13">
    <w:abstractNumId w:val="21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oNotHyphenateCaps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82704"/>
    <w:rsid w:val="000A5CB6"/>
    <w:rsid w:val="000C470D"/>
    <w:rsid w:val="000E2587"/>
    <w:rsid w:val="001D57BF"/>
    <w:rsid w:val="00204CCE"/>
    <w:rsid w:val="00256CA5"/>
    <w:rsid w:val="00275E75"/>
    <w:rsid w:val="002C3F18"/>
    <w:rsid w:val="00327FC6"/>
    <w:rsid w:val="003F6E18"/>
    <w:rsid w:val="00495BB0"/>
    <w:rsid w:val="00511D9E"/>
    <w:rsid w:val="005238AA"/>
    <w:rsid w:val="00545BEC"/>
    <w:rsid w:val="0055597F"/>
    <w:rsid w:val="005816AE"/>
    <w:rsid w:val="00593144"/>
    <w:rsid w:val="005E43E8"/>
    <w:rsid w:val="0064288B"/>
    <w:rsid w:val="00663A51"/>
    <w:rsid w:val="006644D7"/>
    <w:rsid w:val="006D2D1C"/>
    <w:rsid w:val="00724016"/>
    <w:rsid w:val="00754E95"/>
    <w:rsid w:val="00823902"/>
    <w:rsid w:val="008365ED"/>
    <w:rsid w:val="008F4CEC"/>
    <w:rsid w:val="009311BF"/>
    <w:rsid w:val="00993AB4"/>
    <w:rsid w:val="009F46BE"/>
    <w:rsid w:val="00A83FA9"/>
    <w:rsid w:val="00A86BB6"/>
    <w:rsid w:val="00AA7EB8"/>
    <w:rsid w:val="00AC1030"/>
    <w:rsid w:val="00AC79A1"/>
    <w:rsid w:val="00B52CE9"/>
    <w:rsid w:val="00BB4734"/>
    <w:rsid w:val="00BD640F"/>
    <w:rsid w:val="00BF4FFD"/>
    <w:rsid w:val="00C0237F"/>
    <w:rsid w:val="00C457EF"/>
    <w:rsid w:val="00C52398"/>
    <w:rsid w:val="00C728A7"/>
    <w:rsid w:val="00CA2214"/>
    <w:rsid w:val="00D458F4"/>
    <w:rsid w:val="00D61B28"/>
    <w:rsid w:val="00D92E0E"/>
    <w:rsid w:val="00E33268"/>
    <w:rsid w:val="00F17CE7"/>
    <w:rsid w:val="00F209DE"/>
    <w:rsid w:val="00F830B4"/>
    <w:rsid w:val="00FB267F"/>
    <w:rsid w:val="00FB395D"/>
    <w:rsid w:val="00FC0810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AA"/>
    <w:rPr>
      <w:rFonts w:ascii="Trade Gothic Ext EOI" w:hAnsi="Trade Gothic Ext EOI" w:cs="Trade Gothic Ext EO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20A0"/>
    <w:rPr>
      <w:rFonts w:ascii="Trade Gothic Ext EOI" w:hAnsi="Trade Gothic Ext EOI" w:cs="Trade Gothic Ext EOI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20A0"/>
    <w:rPr>
      <w:rFonts w:ascii="Trade Gothic Ext EOI" w:hAnsi="Trade Gothic Ext EOI" w:cs="Trade Gothic Ext EO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AA7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A7EB8"/>
    <w:rPr>
      <w:rFonts w:ascii="Tahoma" w:hAnsi="Tahoma" w:cs="Tahoma"/>
      <w:snapToGrid w:val="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lardo@andaluciaemprend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ademalag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agallardo</cp:lastModifiedBy>
  <cp:revision>9</cp:revision>
  <cp:lastPrinted>2011-05-04T11:41:00Z</cp:lastPrinted>
  <dcterms:created xsi:type="dcterms:W3CDTF">2011-05-09T10:44:00Z</dcterms:created>
  <dcterms:modified xsi:type="dcterms:W3CDTF">2011-08-31T10:46:00Z</dcterms:modified>
</cp:coreProperties>
</file>