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CE7" w:rsidRDefault="006644D7" w:rsidP="00F830B4">
      <w:pPr>
        <w:spacing w:line="360" w:lineRule="auto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14" o:spid="_x0000_s1030" type="#_x0000_t75" alt="Andalucía se mueve" style="position:absolute;margin-left:413.55pt;margin-top:-39.25pt;width:67.5pt;height:33.5pt;z-index:-1;visibility:visible" wrapcoords="-240 0 -240 21120 21600 21120 21600 0 -240 0">
            <v:imagedata r:id="rId7" o:title=""/>
            <w10:wrap type="tight"/>
          </v:shape>
        </w:pict>
      </w:r>
    </w:p>
    <w:p w:rsidR="00F17CE7" w:rsidRDefault="00F17CE7" w:rsidP="00F830B4">
      <w:pPr>
        <w:spacing w:line="360" w:lineRule="auto"/>
      </w:pPr>
      <w:r>
        <w:t xml:space="preserve">  </w:t>
      </w:r>
    </w:p>
    <w:p w:rsidR="00F17CE7" w:rsidRDefault="00F17CE7" w:rsidP="00F830B4">
      <w:pPr>
        <w:spacing w:line="360" w:lineRule="auto"/>
        <w:ind w:left="360"/>
        <w:rPr>
          <w:rFonts w:ascii="Arial" w:hAnsi="Arial" w:cs="Arial"/>
          <w:b/>
          <w:bCs/>
          <w:color w:val="333333"/>
          <w:sz w:val="36"/>
          <w:szCs w:val="36"/>
        </w:rPr>
      </w:pPr>
      <w:r w:rsidRPr="00993AB4">
        <w:rPr>
          <w:rFonts w:ascii="Arial" w:hAnsi="Arial" w:cs="Arial"/>
          <w:b/>
          <w:bCs/>
          <w:color w:val="333333"/>
          <w:sz w:val="36"/>
          <w:szCs w:val="36"/>
        </w:rPr>
        <w:t xml:space="preserve">Curso: </w:t>
      </w:r>
      <w:r>
        <w:rPr>
          <w:rFonts w:ascii="Arial" w:hAnsi="Arial" w:cs="Arial"/>
          <w:b/>
          <w:bCs/>
          <w:color w:val="333333"/>
          <w:sz w:val="36"/>
          <w:szCs w:val="36"/>
        </w:rPr>
        <w:tab/>
      </w:r>
      <w:r w:rsidR="00C52398">
        <w:rPr>
          <w:rFonts w:ascii="Arial" w:hAnsi="Arial" w:cs="Arial"/>
          <w:b/>
          <w:bCs/>
          <w:color w:val="333333"/>
          <w:sz w:val="36"/>
          <w:szCs w:val="36"/>
        </w:rPr>
        <w:t>RÉGIMEN GENERAL DE LA SEGURIDAD SOCIAL: CONTRATACIÓN Y NÓMINAS</w:t>
      </w:r>
    </w:p>
    <w:p w:rsidR="00F17CE7" w:rsidRPr="00993AB4" w:rsidRDefault="00F17CE7" w:rsidP="00F830B4">
      <w:pPr>
        <w:spacing w:line="360" w:lineRule="auto"/>
        <w:ind w:left="1068" w:firstLine="348"/>
        <w:rPr>
          <w:rFonts w:ascii="Arial" w:hAnsi="Arial" w:cs="Arial"/>
          <w:b/>
          <w:bCs/>
          <w:color w:val="333333"/>
          <w:sz w:val="36"/>
          <w:szCs w:val="36"/>
        </w:rPr>
      </w:pPr>
    </w:p>
    <w:p w:rsidR="00F17CE7" w:rsidRPr="00993AB4" w:rsidRDefault="00C52398" w:rsidP="00F830B4">
      <w:pPr>
        <w:numPr>
          <w:ilvl w:val="0"/>
          <w:numId w:val="16"/>
        </w:numPr>
        <w:spacing w:line="360" w:lineRule="auto"/>
        <w:rPr>
          <w:rFonts w:ascii="Arial" w:hAnsi="Arial" w:cs="Arial"/>
          <w:b/>
          <w:bCs/>
          <w:color w:val="333333"/>
          <w:sz w:val="36"/>
          <w:szCs w:val="36"/>
        </w:rPr>
      </w:pPr>
      <w:r>
        <w:rPr>
          <w:rFonts w:ascii="Arial" w:hAnsi="Arial" w:cs="Arial"/>
          <w:b/>
          <w:bCs/>
          <w:color w:val="333333"/>
          <w:sz w:val="36"/>
          <w:szCs w:val="36"/>
        </w:rPr>
        <w:t xml:space="preserve"> </w:t>
      </w:r>
      <w:r w:rsidR="00F17CE7" w:rsidRPr="00993AB4">
        <w:rPr>
          <w:rFonts w:ascii="Arial" w:hAnsi="Arial" w:cs="Arial"/>
          <w:b/>
          <w:bCs/>
          <w:color w:val="333333"/>
          <w:sz w:val="36"/>
          <w:szCs w:val="36"/>
        </w:rPr>
        <w:t xml:space="preserve">Dirigido a: </w:t>
      </w:r>
      <w:r>
        <w:rPr>
          <w:rFonts w:ascii="Arial" w:hAnsi="Arial" w:cs="Arial"/>
          <w:b/>
          <w:bCs/>
          <w:color w:val="333333"/>
          <w:sz w:val="36"/>
          <w:szCs w:val="36"/>
        </w:rPr>
        <w:t>Personas empresarias y emprendedoras</w:t>
      </w:r>
      <w:r w:rsidR="00F17CE7" w:rsidRPr="00993AB4">
        <w:rPr>
          <w:rFonts w:ascii="Arial" w:hAnsi="Arial" w:cs="Arial"/>
          <w:b/>
          <w:bCs/>
          <w:color w:val="333333"/>
          <w:sz w:val="36"/>
          <w:szCs w:val="36"/>
        </w:rPr>
        <w:t xml:space="preserve"> </w:t>
      </w:r>
    </w:p>
    <w:p w:rsidR="00F17CE7" w:rsidRPr="00993AB4" w:rsidRDefault="00F17CE7" w:rsidP="00F830B4">
      <w:pPr>
        <w:numPr>
          <w:ilvl w:val="0"/>
          <w:numId w:val="16"/>
        </w:numPr>
        <w:spacing w:line="360" w:lineRule="auto"/>
        <w:rPr>
          <w:rFonts w:ascii="Arial" w:hAnsi="Arial" w:cs="Arial"/>
          <w:b/>
          <w:bCs/>
          <w:color w:val="333333"/>
          <w:sz w:val="36"/>
          <w:szCs w:val="36"/>
        </w:rPr>
      </w:pPr>
      <w:r w:rsidRPr="00993AB4">
        <w:rPr>
          <w:rFonts w:ascii="Arial" w:hAnsi="Arial" w:cs="Arial"/>
          <w:b/>
          <w:bCs/>
          <w:color w:val="333333"/>
          <w:sz w:val="36"/>
          <w:szCs w:val="36"/>
        </w:rPr>
        <w:t xml:space="preserve"> Fecha: </w:t>
      </w:r>
      <w:r w:rsidR="00C52398">
        <w:rPr>
          <w:rFonts w:ascii="Arial" w:hAnsi="Arial" w:cs="Arial"/>
          <w:b/>
          <w:bCs/>
          <w:color w:val="333333"/>
          <w:sz w:val="36"/>
          <w:szCs w:val="36"/>
        </w:rPr>
        <w:t>7 de septiembre de 2.011</w:t>
      </w:r>
    </w:p>
    <w:p w:rsidR="00F17CE7" w:rsidRPr="00993AB4" w:rsidRDefault="00F17CE7" w:rsidP="00F830B4">
      <w:pPr>
        <w:numPr>
          <w:ilvl w:val="0"/>
          <w:numId w:val="16"/>
        </w:numPr>
        <w:spacing w:line="360" w:lineRule="auto"/>
        <w:rPr>
          <w:rFonts w:ascii="Arial" w:hAnsi="Arial" w:cs="Arial"/>
          <w:b/>
          <w:bCs/>
          <w:color w:val="333333"/>
          <w:sz w:val="36"/>
          <w:szCs w:val="36"/>
        </w:rPr>
      </w:pPr>
      <w:r w:rsidRPr="00993AB4">
        <w:rPr>
          <w:rFonts w:ascii="Arial" w:hAnsi="Arial" w:cs="Arial"/>
          <w:b/>
          <w:bCs/>
          <w:color w:val="333333"/>
          <w:sz w:val="36"/>
          <w:szCs w:val="36"/>
        </w:rPr>
        <w:t xml:space="preserve"> Horario: De </w:t>
      </w:r>
      <w:r w:rsidR="00C52398">
        <w:rPr>
          <w:rFonts w:ascii="Arial" w:hAnsi="Arial" w:cs="Arial"/>
          <w:b/>
          <w:bCs/>
          <w:color w:val="333333"/>
          <w:sz w:val="36"/>
          <w:szCs w:val="36"/>
        </w:rPr>
        <w:t>9 a 14 horas</w:t>
      </w:r>
      <w:r w:rsidRPr="00993AB4">
        <w:rPr>
          <w:rFonts w:ascii="Arial" w:hAnsi="Arial" w:cs="Arial"/>
          <w:b/>
          <w:bCs/>
          <w:color w:val="333333"/>
          <w:sz w:val="36"/>
          <w:szCs w:val="36"/>
        </w:rPr>
        <w:t xml:space="preserve"> </w:t>
      </w:r>
    </w:p>
    <w:p w:rsidR="00F17CE7" w:rsidRPr="00993AB4" w:rsidRDefault="00C52398" w:rsidP="00F830B4">
      <w:pPr>
        <w:numPr>
          <w:ilvl w:val="0"/>
          <w:numId w:val="16"/>
        </w:numPr>
        <w:spacing w:line="360" w:lineRule="auto"/>
        <w:rPr>
          <w:rFonts w:ascii="Arial" w:hAnsi="Arial" w:cs="Arial"/>
          <w:b/>
          <w:bCs/>
          <w:color w:val="333333"/>
          <w:sz w:val="36"/>
          <w:szCs w:val="36"/>
        </w:rPr>
      </w:pPr>
      <w:r>
        <w:rPr>
          <w:rFonts w:ascii="Arial" w:hAnsi="Arial" w:cs="Arial"/>
          <w:b/>
          <w:bCs/>
          <w:color w:val="333333"/>
          <w:sz w:val="36"/>
          <w:szCs w:val="36"/>
        </w:rPr>
        <w:t xml:space="preserve"> Duración:  5</w:t>
      </w:r>
      <w:r w:rsidR="00F17CE7" w:rsidRPr="00993AB4">
        <w:rPr>
          <w:rFonts w:ascii="Arial" w:hAnsi="Arial" w:cs="Arial"/>
          <w:b/>
          <w:bCs/>
          <w:color w:val="333333"/>
          <w:sz w:val="36"/>
          <w:szCs w:val="36"/>
        </w:rPr>
        <w:t xml:space="preserve"> horas </w:t>
      </w:r>
    </w:p>
    <w:p w:rsidR="00C52398" w:rsidRDefault="00F17CE7" w:rsidP="00F830B4">
      <w:pPr>
        <w:numPr>
          <w:ilvl w:val="0"/>
          <w:numId w:val="16"/>
        </w:numPr>
        <w:spacing w:line="360" w:lineRule="auto"/>
        <w:rPr>
          <w:rFonts w:ascii="Arial" w:hAnsi="Arial" w:cs="Arial"/>
          <w:b/>
          <w:bCs/>
          <w:color w:val="333333"/>
          <w:sz w:val="36"/>
          <w:szCs w:val="36"/>
        </w:rPr>
      </w:pPr>
      <w:r w:rsidRPr="00C52398">
        <w:rPr>
          <w:rFonts w:ascii="Arial" w:hAnsi="Arial" w:cs="Arial"/>
          <w:b/>
          <w:bCs/>
          <w:color w:val="333333"/>
          <w:sz w:val="36"/>
          <w:szCs w:val="36"/>
        </w:rPr>
        <w:t xml:space="preserve"> Lugar: </w:t>
      </w:r>
      <w:r w:rsidR="00C52398">
        <w:rPr>
          <w:rFonts w:ascii="Arial" w:hAnsi="Arial" w:cs="Arial"/>
          <w:b/>
          <w:bCs/>
          <w:color w:val="333333"/>
          <w:sz w:val="36"/>
          <w:szCs w:val="36"/>
        </w:rPr>
        <w:t xml:space="preserve">Casa de la Cultura de Las Lagunas, 1ªplanta, </w:t>
      </w:r>
      <w:r w:rsidR="00F830B4">
        <w:rPr>
          <w:rFonts w:ascii="Arial" w:hAnsi="Arial" w:cs="Arial"/>
          <w:b/>
          <w:bCs/>
          <w:color w:val="333333"/>
          <w:sz w:val="36"/>
          <w:szCs w:val="36"/>
        </w:rPr>
        <w:t xml:space="preserve">   </w:t>
      </w:r>
      <w:r w:rsidR="00C52398">
        <w:rPr>
          <w:rFonts w:ascii="Arial" w:hAnsi="Arial" w:cs="Arial"/>
          <w:b/>
          <w:bCs/>
          <w:color w:val="333333"/>
          <w:sz w:val="36"/>
          <w:szCs w:val="36"/>
        </w:rPr>
        <w:t>c/ San Valentín, s/n. Mijas Costa.</w:t>
      </w:r>
    </w:p>
    <w:p w:rsidR="00C52398" w:rsidRDefault="00C52398" w:rsidP="00F830B4">
      <w:pPr>
        <w:spacing w:line="360" w:lineRule="auto"/>
        <w:ind w:left="360"/>
        <w:rPr>
          <w:rFonts w:ascii="Arial" w:hAnsi="Arial" w:cs="Arial"/>
          <w:b/>
          <w:bCs/>
          <w:color w:val="333333"/>
          <w:sz w:val="36"/>
          <w:szCs w:val="36"/>
        </w:rPr>
      </w:pPr>
    </w:p>
    <w:p w:rsidR="00C52398" w:rsidRDefault="00C52398" w:rsidP="00F830B4">
      <w:pPr>
        <w:spacing w:line="360" w:lineRule="auto"/>
        <w:rPr>
          <w:rFonts w:ascii="Arial" w:hAnsi="Arial" w:cs="Arial"/>
          <w:b/>
          <w:bCs/>
          <w:color w:val="333333"/>
          <w:sz w:val="36"/>
          <w:szCs w:val="36"/>
        </w:rPr>
      </w:pPr>
      <w:r>
        <w:rPr>
          <w:rFonts w:ascii="Arial" w:hAnsi="Arial" w:cs="Arial"/>
          <w:b/>
          <w:bCs/>
          <w:color w:val="333333"/>
          <w:sz w:val="36"/>
          <w:szCs w:val="36"/>
        </w:rPr>
        <w:t xml:space="preserve">Para inscribirse en el curso, enviar ficha al correo: </w:t>
      </w:r>
      <w:hyperlink r:id="rId8" w:history="1">
        <w:r w:rsidRPr="00E835EF">
          <w:rPr>
            <w:rStyle w:val="Hipervnculo"/>
            <w:rFonts w:ascii="Arial" w:hAnsi="Arial" w:cs="Arial"/>
            <w:b/>
            <w:bCs/>
            <w:sz w:val="36"/>
            <w:szCs w:val="36"/>
          </w:rPr>
          <w:t>agallardo@andaluciaemprende.es</w:t>
        </w:r>
      </w:hyperlink>
      <w:r>
        <w:rPr>
          <w:rFonts w:ascii="Arial" w:hAnsi="Arial" w:cs="Arial"/>
          <w:b/>
          <w:bCs/>
          <w:color w:val="333333"/>
          <w:sz w:val="36"/>
          <w:szCs w:val="36"/>
        </w:rPr>
        <w:t xml:space="preserve"> </w:t>
      </w:r>
    </w:p>
    <w:p w:rsidR="00C52398" w:rsidRDefault="00C52398" w:rsidP="00F830B4">
      <w:pPr>
        <w:spacing w:line="360" w:lineRule="auto"/>
        <w:rPr>
          <w:b/>
          <w:bCs/>
          <w:color w:val="FF0000"/>
          <w:sz w:val="36"/>
          <w:szCs w:val="36"/>
        </w:rPr>
      </w:pPr>
    </w:p>
    <w:p w:rsidR="00F17CE7" w:rsidRPr="00C52398" w:rsidRDefault="00C52398" w:rsidP="00F830B4">
      <w:pPr>
        <w:spacing w:line="360" w:lineRule="auto"/>
        <w:rPr>
          <w:rFonts w:ascii="Arial" w:hAnsi="Arial" w:cs="Arial"/>
          <w:b/>
          <w:bCs/>
          <w:sz w:val="40"/>
          <w:szCs w:val="40"/>
        </w:rPr>
      </w:pPr>
      <w:r>
        <w:rPr>
          <w:b/>
          <w:bCs/>
          <w:sz w:val="36"/>
          <w:szCs w:val="36"/>
        </w:rPr>
        <w:t xml:space="preserve">Para más información contacta con el CADE de Mijas en el teléfono 951.26.85.35 o a través de </w:t>
      </w:r>
      <w:hyperlink r:id="rId9" w:history="1">
        <w:r w:rsidRPr="00E835EF">
          <w:rPr>
            <w:rStyle w:val="Hipervnculo"/>
            <w:b/>
            <w:bCs/>
            <w:sz w:val="36"/>
            <w:szCs w:val="36"/>
          </w:rPr>
          <w:t>www.facebook.com/cademalaga</w:t>
        </w:r>
      </w:hyperlink>
      <w:r>
        <w:rPr>
          <w:b/>
          <w:bCs/>
          <w:sz w:val="36"/>
          <w:szCs w:val="36"/>
        </w:rPr>
        <w:t xml:space="preserve"> </w:t>
      </w:r>
      <w:r w:rsidR="00F17CE7" w:rsidRPr="00993AB4">
        <w:rPr>
          <w:b/>
          <w:bCs/>
          <w:color w:val="FF0000"/>
          <w:sz w:val="36"/>
          <w:szCs w:val="36"/>
        </w:rPr>
        <w:br w:type="page"/>
      </w:r>
      <w:r>
        <w:rPr>
          <w:b/>
          <w:bCs/>
          <w:sz w:val="36"/>
          <w:szCs w:val="36"/>
        </w:rPr>
        <w:lastRenderedPageBreak/>
        <w:t>CURSO: RÉGIMEN GENERAL DE LA SEGURIDAD SOCIAL: CONTRATACIÓN Y NÓMINAS.</w:t>
      </w:r>
    </w:p>
    <w:p w:rsidR="00F17CE7" w:rsidRPr="00993AB4" w:rsidRDefault="00F17CE7" w:rsidP="00BD640F">
      <w:pPr>
        <w:jc w:val="center"/>
        <w:rPr>
          <w:rFonts w:ascii="Arial" w:hAnsi="Arial" w:cs="Arial"/>
          <w:b/>
          <w:bCs/>
          <w:color w:val="333333"/>
          <w:sz w:val="40"/>
          <w:szCs w:val="40"/>
        </w:rPr>
      </w:pPr>
      <w:r w:rsidRPr="00993AB4">
        <w:rPr>
          <w:rFonts w:ascii="Arial" w:hAnsi="Arial" w:cs="Arial"/>
          <w:b/>
          <w:bCs/>
          <w:color w:val="333333"/>
          <w:sz w:val="40"/>
          <w:szCs w:val="40"/>
        </w:rPr>
        <w:t xml:space="preserve">       </w:t>
      </w:r>
    </w:p>
    <w:p w:rsidR="00F17CE7" w:rsidRPr="00993AB4" w:rsidRDefault="00F17CE7" w:rsidP="00C728A7">
      <w:pPr>
        <w:rPr>
          <w:rFonts w:ascii="Arial" w:hAnsi="Arial" w:cs="Arial"/>
          <w:b/>
          <w:bCs/>
          <w:color w:val="333333"/>
          <w:sz w:val="24"/>
          <w:szCs w:val="24"/>
        </w:rPr>
      </w:pPr>
      <w:r w:rsidRPr="00993AB4">
        <w:rPr>
          <w:rFonts w:ascii="Arial" w:hAnsi="Arial" w:cs="Arial"/>
          <w:b/>
          <w:bCs/>
          <w:color w:val="333333"/>
          <w:sz w:val="24"/>
          <w:szCs w:val="24"/>
        </w:rPr>
        <w:t>Organiza: CADE Mijas</w:t>
      </w:r>
    </w:p>
    <w:p w:rsidR="00F17CE7" w:rsidRPr="00BD640F" w:rsidRDefault="00F17CE7" w:rsidP="00BD640F">
      <w:pPr>
        <w:spacing w:before="120" w:after="120" w:line="480" w:lineRule="auto"/>
        <w:jc w:val="center"/>
        <w:rPr>
          <w:b/>
          <w:bCs/>
          <w:color w:val="333333"/>
          <w:sz w:val="32"/>
          <w:szCs w:val="32"/>
        </w:rPr>
      </w:pPr>
      <w:r w:rsidRPr="00BD640F">
        <w:rPr>
          <w:b/>
          <w:bCs/>
          <w:color w:val="333333"/>
          <w:sz w:val="32"/>
          <w:szCs w:val="32"/>
        </w:rPr>
        <w:t>PROGRAMA</w:t>
      </w:r>
    </w:p>
    <w:p w:rsidR="00F17CE7" w:rsidRPr="00BD640F" w:rsidRDefault="00F17CE7" w:rsidP="00A86BB6">
      <w:pPr>
        <w:spacing w:before="120" w:after="120" w:line="480" w:lineRule="auto"/>
        <w:rPr>
          <w:rFonts w:ascii="Californian FB" w:hAnsi="Californian FB" w:cs="Californian FB"/>
          <w:b/>
          <w:bCs/>
          <w:color w:val="000000"/>
          <w:sz w:val="36"/>
          <w:szCs w:val="36"/>
          <w:lang w:val="es-ES_tradnl"/>
        </w:rPr>
      </w:pPr>
      <w:r w:rsidRPr="00BD640F">
        <w:rPr>
          <w:rFonts w:ascii="Californian FB" w:hAnsi="Californian FB" w:cs="Californian FB"/>
          <w:b/>
          <w:bCs/>
          <w:color w:val="000000"/>
          <w:sz w:val="36"/>
          <w:szCs w:val="36"/>
          <w:lang w:val="es-ES_tradnl"/>
        </w:rPr>
        <w:t>OBJETIVO</w:t>
      </w:r>
      <w:r>
        <w:rPr>
          <w:rFonts w:ascii="Californian FB" w:hAnsi="Californian FB" w:cs="Californian FB"/>
          <w:b/>
          <w:bCs/>
          <w:color w:val="000000"/>
          <w:sz w:val="36"/>
          <w:szCs w:val="36"/>
          <w:lang w:val="es-ES_tradnl"/>
        </w:rPr>
        <w:t>S</w:t>
      </w:r>
      <w:r w:rsidRPr="00BD640F">
        <w:rPr>
          <w:rFonts w:ascii="Californian FB" w:hAnsi="Californian FB" w:cs="Californian FB"/>
          <w:b/>
          <w:bCs/>
          <w:color w:val="000000"/>
          <w:sz w:val="36"/>
          <w:szCs w:val="36"/>
          <w:lang w:val="es-ES_tradnl"/>
        </w:rPr>
        <w:t xml:space="preserve">: </w:t>
      </w:r>
    </w:p>
    <w:p w:rsidR="00F17CE7" w:rsidRDefault="00F17CE7" w:rsidP="00D61B28">
      <w:pPr>
        <w:jc w:val="both"/>
        <w:rPr>
          <w:rFonts w:ascii="Arial" w:hAnsi="Arial" w:cs="Arial"/>
          <w:sz w:val="22"/>
          <w:szCs w:val="22"/>
        </w:rPr>
      </w:pPr>
      <w:r w:rsidRPr="00F209DE">
        <w:rPr>
          <w:rFonts w:ascii="Arial" w:hAnsi="Arial" w:cs="Arial"/>
          <w:sz w:val="22"/>
          <w:szCs w:val="22"/>
        </w:rPr>
        <w:t>Los objetivos fundamentales de la acción formativa son los siguientes:</w:t>
      </w:r>
    </w:p>
    <w:p w:rsidR="00F17CE7" w:rsidRPr="00F830B4" w:rsidRDefault="00F17CE7" w:rsidP="00D61B28">
      <w:pPr>
        <w:jc w:val="both"/>
        <w:rPr>
          <w:rFonts w:ascii="Arial" w:hAnsi="Arial" w:cs="Arial"/>
          <w:sz w:val="22"/>
          <w:szCs w:val="22"/>
        </w:rPr>
      </w:pPr>
    </w:p>
    <w:p w:rsidR="00C52398" w:rsidRPr="00F830B4" w:rsidRDefault="00C52398" w:rsidP="00F830B4">
      <w:pPr>
        <w:rPr>
          <w:rFonts w:ascii="Arial" w:hAnsi="Arial" w:cs="Arial"/>
          <w:sz w:val="22"/>
          <w:szCs w:val="22"/>
        </w:rPr>
      </w:pPr>
      <w:r w:rsidRPr="00F830B4">
        <w:rPr>
          <w:rFonts w:ascii="Arial" w:hAnsi="Arial" w:cs="Arial"/>
          <w:sz w:val="22"/>
          <w:szCs w:val="22"/>
        </w:rPr>
        <w:t>DOTAR A LA PERSONA EMPRESARIA O EMPRENDEDORA DE LOS CONOCIMIENTOS BASICOS PARA:</w:t>
      </w:r>
    </w:p>
    <w:p w:rsidR="00C52398" w:rsidRPr="00F830B4" w:rsidRDefault="00C52398" w:rsidP="00F830B4">
      <w:pPr>
        <w:rPr>
          <w:rFonts w:ascii="Arial" w:hAnsi="Arial" w:cs="Arial"/>
          <w:sz w:val="22"/>
          <w:szCs w:val="22"/>
        </w:rPr>
      </w:pPr>
    </w:p>
    <w:p w:rsidR="00C52398" w:rsidRPr="00F830B4" w:rsidRDefault="00C52398" w:rsidP="00F830B4">
      <w:pPr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F830B4">
        <w:rPr>
          <w:rFonts w:ascii="Arial" w:hAnsi="Arial" w:cs="Arial"/>
          <w:sz w:val="22"/>
          <w:szCs w:val="22"/>
        </w:rPr>
        <w:t>CALCULAR GASTOS PREVISTOS POR CONTRATACIÓN O ENCUADRAMIENTO DE SOCIOS EN REG.GENERAL</w:t>
      </w:r>
    </w:p>
    <w:p w:rsidR="00C52398" w:rsidRPr="00F830B4" w:rsidRDefault="00C52398" w:rsidP="00F830B4">
      <w:pPr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F830B4">
        <w:rPr>
          <w:rFonts w:ascii="Arial" w:hAnsi="Arial" w:cs="Arial"/>
          <w:sz w:val="22"/>
          <w:szCs w:val="22"/>
        </w:rPr>
        <w:t xml:space="preserve">ANALIZAR RECIBOS DE SALARIOS </w:t>
      </w:r>
    </w:p>
    <w:p w:rsidR="00C52398" w:rsidRPr="00F830B4" w:rsidRDefault="00C52398" w:rsidP="00F830B4">
      <w:pPr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F830B4">
        <w:rPr>
          <w:rFonts w:ascii="Arial" w:hAnsi="Arial" w:cs="Arial"/>
          <w:sz w:val="22"/>
          <w:szCs w:val="22"/>
        </w:rPr>
        <w:t>CONOCER LINEAS DE APOYO A LA CONTRATACIÓN</w:t>
      </w:r>
    </w:p>
    <w:p w:rsidR="00C52398" w:rsidRDefault="00C52398" w:rsidP="00A86BB6">
      <w:pPr>
        <w:spacing w:before="120" w:after="120" w:line="480" w:lineRule="auto"/>
        <w:rPr>
          <w:rFonts w:ascii="Californian FB" w:hAnsi="Californian FB" w:cs="Californian FB"/>
          <w:b/>
          <w:bCs/>
          <w:color w:val="000000"/>
          <w:sz w:val="36"/>
          <w:szCs w:val="36"/>
          <w:lang w:val="es-ES_tradnl"/>
        </w:rPr>
      </w:pPr>
    </w:p>
    <w:p w:rsidR="00F830B4" w:rsidRDefault="00F17CE7" w:rsidP="00F830B4">
      <w:pPr>
        <w:spacing w:before="120" w:after="120" w:line="480" w:lineRule="auto"/>
        <w:rPr>
          <w:rFonts w:ascii="Californian FB" w:hAnsi="Californian FB" w:cs="Californian FB"/>
          <w:b/>
          <w:bCs/>
          <w:color w:val="000000"/>
          <w:sz w:val="36"/>
          <w:szCs w:val="36"/>
          <w:lang w:val="es-ES_tradnl"/>
        </w:rPr>
      </w:pPr>
      <w:r w:rsidRPr="00BD640F">
        <w:rPr>
          <w:rFonts w:ascii="Californian FB" w:hAnsi="Californian FB" w:cs="Californian FB"/>
          <w:b/>
          <w:bCs/>
          <w:color w:val="000000"/>
          <w:sz w:val="36"/>
          <w:szCs w:val="36"/>
          <w:lang w:val="es-ES_tradnl"/>
        </w:rPr>
        <w:t>CONTENIDO:</w:t>
      </w:r>
    </w:p>
    <w:p w:rsidR="00F17CE7" w:rsidRPr="00D458F4" w:rsidRDefault="00F17CE7" w:rsidP="00F830B4">
      <w:pPr>
        <w:spacing w:before="120" w:after="120" w:line="480" w:lineRule="auto"/>
        <w:rPr>
          <w:rFonts w:ascii="Arial" w:hAnsi="Arial" w:cs="Arial"/>
          <w:sz w:val="22"/>
          <w:szCs w:val="22"/>
        </w:rPr>
      </w:pPr>
      <w:r w:rsidRPr="00D458F4">
        <w:rPr>
          <w:rFonts w:ascii="Arial" w:hAnsi="Arial" w:cs="Arial"/>
          <w:sz w:val="22"/>
          <w:szCs w:val="22"/>
        </w:rPr>
        <w:t xml:space="preserve">La </w:t>
      </w:r>
      <w:r>
        <w:rPr>
          <w:rFonts w:ascii="Arial" w:hAnsi="Arial" w:cs="Arial"/>
          <w:sz w:val="22"/>
          <w:szCs w:val="22"/>
        </w:rPr>
        <w:t>formación tendrá los siguientes contenidos</w:t>
      </w:r>
      <w:r w:rsidRPr="00D458F4">
        <w:rPr>
          <w:rFonts w:ascii="Arial" w:hAnsi="Arial" w:cs="Arial"/>
          <w:sz w:val="22"/>
          <w:szCs w:val="22"/>
        </w:rPr>
        <w:t>:</w:t>
      </w:r>
    </w:p>
    <w:p w:rsidR="00F17CE7" w:rsidRPr="00F830B4" w:rsidRDefault="00F17CE7" w:rsidP="00AA7EB8">
      <w:pPr>
        <w:spacing w:before="120" w:after="120" w:line="480" w:lineRule="auto"/>
        <w:ind w:left="927"/>
        <w:rPr>
          <w:rFonts w:ascii="Arial" w:hAnsi="Arial" w:cs="Arial"/>
          <w:sz w:val="22"/>
          <w:szCs w:val="22"/>
        </w:rPr>
      </w:pPr>
      <w:r w:rsidRPr="00F830B4"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  <w:t xml:space="preserve"> </w:t>
      </w:r>
      <w:r w:rsidR="00C52398" w:rsidRPr="00F830B4">
        <w:rPr>
          <w:rFonts w:ascii="Arial" w:hAnsi="Arial" w:cs="Arial"/>
          <w:sz w:val="22"/>
          <w:szCs w:val="22"/>
        </w:rPr>
        <w:t>Inscripción de la empresa. Altas y bajas de trabajadores.</w:t>
      </w:r>
    </w:p>
    <w:p w:rsidR="00C52398" w:rsidRPr="00F830B4" w:rsidRDefault="00C52398" w:rsidP="00AA7EB8">
      <w:pPr>
        <w:spacing w:before="120" w:after="120" w:line="480" w:lineRule="auto"/>
        <w:ind w:left="927"/>
        <w:rPr>
          <w:rFonts w:ascii="Arial" w:hAnsi="Arial" w:cs="Arial"/>
          <w:sz w:val="22"/>
          <w:szCs w:val="22"/>
        </w:rPr>
      </w:pPr>
      <w:r w:rsidRPr="00F830B4">
        <w:rPr>
          <w:rFonts w:ascii="Arial" w:hAnsi="Arial" w:cs="Arial"/>
          <w:sz w:val="22"/>
          <w:szCs w:val="22"/>
        </w:rPr>
        <w:t>Cotización RGSS. Contingencias Comunes y Profesionales.  Base, tipo y cuotas.</w:t>
      </w:r>
    </w:p>
    <w:p w:rsidR="00C52398" w:rsidRPr="00F830B4" w:rsidRDefault="00C52398" w:rsidP="00AA7EB8">
      <w:pPr>
        <w:spacing w:before="120" w:after="120" w:line="480" w:lineRule="auto"/>
        <w:ind w:left="927"/>
        <w:rPr>
          <w:rFonts w:ascii="Arial" w:hAnsi="Arial" w:cs="Arial"/>
          <w:sz w:val="22"/>
          <w:szCs w:val="22"/>
        </w:rPr>
      </w:pPr>
      <w:r w:rsidRPr="00F830B4">
        <w:rPr>
          <w:rFonts w:ascii="Arial" w:hAnsi="Arial" w:cs="Arial"/>
          <w:sz w:val="22"/>
          <w:szCs w:val="22"/>
        </w:rPr>
        <w:t>Recibo de salario. Análisis de nóminas.</w:t>
      </w:r>
      <w:r w:rsidR="00F830B4">
        <w:rPr>
          <w:rFonts w:ascii="Arial" w:hAnsi="Arial" w:cs="Arial"/>
          <w:sz w:val="22"/>
          <w:szCs w:val="22"/>
        </w:rPr>
        <w:t xml:space="preserve"> Prácticas</w:t>
      </w:r>
    </w:p>
    <w:p w:rsidR="00C52398" w:rsidRPr="00F830B4" w:rsidRDefault="00F830B4" w:rsidP="00AA7EB8">
      <w:pPr>
        <w:spacing w:before="120" w:after="120" w:line="480" w:lineRule="auto"/>
        <w:ind w:left="92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Contratos de trabajo: modalidades y registro.</w:t>
      </w:r>
    </w:p>
    <w:p w:rsidR="00F17CE7" w:rsidRPr="00C457EF" w:rsidRDefault="00C52398" w:rsidP="00F830B4">
      <w:pPr>
        <w:spacing w:before="120" w:after="120" w:line="480" w:lineRule="auto"/>
        <w:ind w:left="927"/>
        <w:rPr>
          <w:b/>
          <w:bCs/>
          <w:sz w:val="32"/>
          <w:szCs w:val="32"/>
          <w:lang w:val="es-ES_tradnl"/>
        </w:rPr>
      </w:pPr>
      <w:r w:rsidRPr="00F830B4">
        <w:rPr>
          <w:rFonts w:ascii="Arial" w:hAnsi="Arial" w:cs="Arial"/>
          <w:sz w:val="22"/>
          <w:szCs w:val="22"/>
        </w:rPr>
        <w:t xml:space="preserve">Bonificaciones y ayudas a la contratación </w:t>
      </w:r>
      <w:r w:rsidR="00F17CE7">
        <w:rPr>
          <w:color w:val="FF0000"/>
          <w:sz w:val="24"/>
          <w:szCs w:val="24"/>
        </w:rPr>
        <w:t xml:space="preserve">                                                 </w:t>
      </w:r>
    </w:p>
    <w:p w:rsidR="00F17CE7" w:rsidRPr="00823902" w:rsidRDefault="00F17CE7" w:rsidP="00511D9E">
      <w:pPr>
        <w:spacing w:before="120" w:after="120" w:line="480" w:lineRule="auto"/>
        <w:ind w:left="927"/>
        <w:rPr>
          <w:b/>
          <w:bCs/>
          <w:color w:val="000000"/>
          <w:sz w:val="32"/>
          <w:szCs w:val="32"/>
          <w:lang w:val="es-ES_tradnl"/>
        </w:rPr>
      </w:pPr>
      <w:r>
        <w:rPr>
          <w:color w:val="FF0000"/>
          <w:sz w:val="24"/>
          <w:szCs w:val="24"/>
        </w:rPr>
        <w:t xml:space="preserve">                                                                  </w:t>
      </w:r>
    </w:p>
    <w:p w:rsidR="00F17CE7" w:rsidRDefault="00F17CE7" w:rsidP="00823902">
      <w:pPr>
        <w:spacing w:before="120" w:after="120" w:line="480" w:lineRule="auto"/>
        <w:rPr>
          <w:b/>
          <w:bCs/>
          <w:color w:val="000000"/>
          <w:sz w:val="32"/>
          <w:szCs w:val="32"/>
          <w:lang w:val="es-ES_tradnl"/>
        </w:rPr>
      </w:pPr>
    </w:p>
    <w:p w:rsidR="00F17CE7" w:rsidRPr="00823902" w:rsidRDefault="00F17CE7" w:rsidP="00823902">
      <w:pPr>
        <w:spacing w:before="120" w:after="120" w:line="480" w:lineRule="auto"/>
        <w:ind w:left="720"/>
        <w:rPr>
          <w:b/>
          <w:bCs/>
          <w:color w:val="000000"/>
          <w:sz w:val="32"/>
          <w:szCs w:val="32"/>
          <w:lang w:val="es-ES_tradnl"/>
        </w:rPr>
      </w:pPr>
      <w:r>
        <w:rPr>
          <w:b/>
          <w:bCs/>
          <w:color w:val="000000"/>
          <w:sz w:val="32"/>
          <w:szCs w:val="32"/>
          <w:lang w:val="es-ES_tradnl"/>
        </w:rPr>
        <w:t xml:space="preserve">                                                                  </w:t>
      </w:r>
    </w:p>
    <w:p w:rsidR="00F17CE7" w:rsidRPr="00A86BB6" w:rsidRDefault="00F17CE7" w:rsidP="00A86BB6">
      <w:pPr>
        <w:spacing w:before="120" w:after="120" w:line="480" w:lineRule="auto"/>
        <w:jc w:val="center"/>
        <w:rPr>
          <w:color w:val="FF0000"/>
        </w:rPr>
      </w:pPr>
    </w:p>
    <w:sectPr w:rsidR="00F17CE7" w:rsidRPr="00A86BB6" w:rsidSect="00F830B4">
      <w:footerReference w:type="default" r:id="rId10"/>
      <w:pgSz w:w="11906" w:h="16838"/>
      <w:pgMar w:top="1418" w:right="905" w:bottom="1138" w:left="969" w:header="709" w:footer="179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3FA9" w:rsidRDefault="00A83FA9">
      <w:r>
        <w:separator/>
      </w:r>
    </w:p>
  </w:endnote>
  <w:endnote w:type="continuationSeparator" w:id="1">
    <w:p w:rsidR="00A83FA9" w:rsidRDefault="00A83F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Centaur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E7" w:rsidRDefault="00F830B4">
    <w:pPr>
      <w:pStyle w:val="Piedepgina"/>
      <w:rPr>
        <w:color w:val="808080"/>
      </w:rPr>
    </w:pPr>
    <w:r w:rsidRPr="006644D7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6" o:spid="_x0000_s2051" type="#_x0000_t75" alt="100428 UE_fse_abajo" style="position:absolute;margin-left:10.05pt;margin-top:-1.6pt;width:54.85pt;height:53.8pt;z-index:-3;visibility:visible" wrapcoords="-296 0 -296 21300 21600 21300 21600 0 -296 0">
          <v:imagedata r:id="rId1" o:title="" croptop="9091f" cropbottom="40247f" cropleft="21598f" cropright="20506f"/>
          <w10:wrap type="tight"/>
        </v:shape>
      </w:pict>
    </w:r>
    <w:r w:rsidRPr="006644D7">
      <w:rPr>
        <w:noProof/>
      </w:rPr>
      <w:pict>
        <v:shape id="Imagen 1" o:spid="_x0000_s2052" type="#_x0000_t75" alt="LOGO AE+CEM+CEIC DEFINITIVO (v" style="position:absolute;margin-left:255.95pt;margin-top:5.15pt;width:232.15pt;height:40.15pt;z-index:-4;visibility:visible" wrapcoords="-70 0 -70 21200 4111 21200 4111 19200 21600 17600 21600 12800 12751 12000 12890 8800 9128 6400 19161 6000 19092 2800 4111 0 -70 0">
          <v:imagedata r:id="rId2" o:title=""/>
          <w10:wrap type="tight"/>
        </v:shape>
      </w:pict>
    </w:r>
    <w:r w:rsidR="006644D7" w:rsidRPr="006644D7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31.2pt;margin-top:-24.85pt;width:53.2pt;height:30pt;z-index:4" stroked="f">
          <v:textbox style="mso-next-textbox:#_x0000_s2049;mso-fit-shape-to-text:t">
            <w:txbxContent>
              <w:p w:rsidR="00F830B4" w:rsidRPr="00AA7EB8" w:rsidRDefault="00F830B4" w:rsidP="00F830B4">
                <w:r>
                  <w:t>Organiza</w:t>
                </w:r>
              </w:p>
              <w:p w:rsidR="00F17CE7" w:rsidRPr="00C52398" w:rsidRDefault="00F17CE7" w:rsidP="00C52398"/>
            </w:txbxContent>
          </v:textbox>
        </v:shape>
      </w:pict>
    </w:r>
    <w:r w:rsidR="006644D7" w:rsidRPr="006644D7">
      <w:rPr>
        <w:noProof/>
      </w:rPr>
      <w:pict>
        <v:shape id="_x0000_s2050" type="#_x0000_t202" style="position:absolute;margin-left:229.9pt;margin-top:-54.65pt;width:54.5pt;height:142.8pt;z-index:3" stroked="f">
          <v:textbox style="mso-next-textbox:#_x0000_s2050;mso-fit-shape-to-text:t">
            <w:txbxContent>
              <w:p w:rsidR="00F17CE7" w:rsidRPr="00F830B4" w:rsidRDefault="00F17CE7" w:rsidP="00F830B4"/>
            </w:txbxContent>
          </v:textbox>
        </v:shape>
      </w:pict>
    </w:r>
    <w:r w:rsidR="00F17CE7">
      <w:rPr>
        <w:color w:val="808080"/>
      </w:rPr>
      <w:t xml:space="preserve">                                                                                                                            </w:t>
    </w:r>
  </w:p>
  <w:p w:rsidR="00F17CE7" w:rsidRDefault="00F17CE7">
    <w:pPr>
      <w:pStyle w:val="Piedepgina"/>
      <w:rPr>
        <w:color w:val="808080"/>
      </w:rPr>
    </w:pPr>
  </w:p>
  <w:p w:rsidR="00F17CE7" w:rsidRPr="00C457EF" w:rsidRDefault="00F17CE7">
    <w:pPr>
      <w:pStyle w:val="Piedepgina"/>
      <w:rPr>
        <w:sz w:val="24"/>
        <w:szCs w:val="24"/>
      </w:rPr>
    </w:pPr>
    <w:r>
      <w:rPr>
        <w:color w:val="808080"/>
      </w:rPr>
      <w:t xml:space="preserve"> </w:t>
    </w:r>
    <w:r>
      <w:rPr>
        <w:color w:val="808080"/>
      </w:rPr>
      <w:tab/>
      <w:t xml:space="preserve">   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3FA9" w:rsidRDefault="00A83FA9">
      <w:r>
        <w:separator/>
      </w:r>
    </w:p>
  </w:footnote>
  <w:footnote w:type="continuationSeparator" w:id="1">
    <w:p w:rsidR="00A83FA9" w:rsidRDefault="00A83F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23622"/>
    <w:multiLevelType w:val="hybridMultilevel"/>
    <w:tmpl w:val="7F16090A"/>
    <w:lvl w:ilvl="0" w:tplc="1E2AA29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 w:tplc="BE28AA56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3" w:tplc="24E838BA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4" w:tplc="A27AB10C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  <w:lvl w:ilvl="5" w:tplc="B8505324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 w:hint="default"/>
      </w:rPr>
    </w:lvl>
    <w:lvl w:ilvl="6" w:tplc="08087CDC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 w:hint="default"/>
      </w:rPr>
    </w:lvl>
    <w:lvl w:ilvl="7" w:tplc="73BA370C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 w:hint="default"/>
      </w:rPr>
    </w:lvl>
    <w:lvl w:ilvl="8" w:tplc="1A7E9EA8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 w:hint="default"/>
      </w:rPr>
    </w:lvl>
  </w:abstractNum>
  <w:abstractNum w:abstractNumId="1">
    <w:nsid w:val="0A5A4AF4"/>
    <w:multiLevelType w:val="hybridMultilevel"/>
    <w:tmpl w:val="6AB2B6CA"/>
    <w:lvl w:ilvl="0" w:tplc="409896B0">
      <w:start w:val="17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2DDA8E9E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55EF0A8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18D03D92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73DC56D4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5B880E54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ED94F8B6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247AC38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2DDA8E9E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55EF0A8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18D03D92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73DC56D4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5B880E54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ED94F8B6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247AC38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D17B58"/>
    <w:multiLevelType w:val="multilevel"/>
    <w:tmpl w:val="42D2CE06"/>
    <w:lvl w:ilvl="0">
      <w:start w:val="173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5">
    <w:nsid w:val="23F76DBF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7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1C6722"/>
    <w:multiLevelType w:val="multilevel"/>
    <w:tmpl w:val="42D2CE06"/>
    <w:lvl w:ilvl="0">
      <w:start w:val="173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8">
    <w:nsid w:val="3B5A1DC5"/>
    <w:multiLevelType w:val="hybridMultilevel"/>
    <w:tmpl w:val="ADC632AE"/>
    <w:lvl w:ilvl="0" w:tplc="ABE4B3E2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9">
    <w:nsid w:val="3BE174FB"/>
    <w:multiLevelType w:val="hybridMultilevel"/>
    <w:tmpl w:val="0B1C71FA"/>
    <w:lvl w:ilvl="0" w:tplc="A428FB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1048D82A">
      <w:start w:val="17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</w:rPr>
    </w:lvl>
    <w:lvl w:ilvl="2" w:tplc="194AA62E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B17A3FA6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3DBE207C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AABED20E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C065B22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8932A39E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7594539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</w:rPr>
    </w:lvl>
    <w:lvl w:ilvl="2" w:tplc="194AA62E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B17A3FA6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3DBE207C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AABED20E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C065B22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8932A39E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7594539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BB13DD"/>
    <w:multiLevelType w:val="multilevel"/>
    <w:tmpl w:val="0B88C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>
    <w:nsid w:val="50CA1E96"/>
    <w:multiLevelType w:val="multilevel"/>
    <w:tmpl w:val="0B88C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5">
    <w:nsid w:val="576C1745"/>
    <w:multiLevelType w:val="hybridMultilevel"/>
    <w:tmpl w:val="42D2CE06"/>
    <w:lvl w:ilvl="0" w:tplc="1048D82A">
      <w:start w:val="173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6">
    <w:nsid w:val="5BBD1FFD"/>
    <w:multiLevelType w:val="hybridMultilevel"/>
    <w:tmpl w:val="C5689BDC"/>
    <w:lvl w:ilvl="0" w:tplc="409896B0">
      <w:start w:val="173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7">
    <w:nsid w:val="62B033AD"/>
    <w:multiLevelType w:val="hybridMultilevel"/>
    <w:tmpl w:val="B3ECF600"/>
    <w:lvl w:ilvl="0" w:tplc="0C0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7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194AA62E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B17A3FA6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3DBE207C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AABED20E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C065B22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8932A39E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7594539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87278E5"/>
    <w:multiLevelType w:val="hybridMultilevel"/>
    <w:tmpl w:val="83C6DDA2"/>
    <w:lvl w:ilvl="0" w:tplc="AFC0E9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8D67A68"/>
    <w:multiLevelType w:val="hybridMultilevel"/>
    <w:tmpl w:val="96748518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409896B0">
      <w:start w:val="17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</w:rPr>
    </w:lvl>
    <w:lvl w:ilvl="2" w:tplc="194AA62E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B17A3FA6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3DBE207C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AABED20E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C065B22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8932A39E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7594539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9"/>
  </w:num>
  <w:num w:numId="2">
    <w:abstractNumId w:val="3"/>
  </w:num>
  <w:num w:numId="3">
    <w:abstractNumId w:val="15"/>
  </w:num>
  <w:num w:numId="4">
    <w:abstractNumId w:val="2"/>
  </w:num>
  <w:num w:numId="5">
    <w:abstractNumId w:val="10"/>
  </w:num>
  <w:num w:numId="6">
    <w:abstractNumId w:val="4"/>
  </w:num>
  <w:num w:numId="7">
    <w:abstractNumId w:val="8"/>
  </w:num>
  <w:num w:numId="8">
    <w:abstractNumId w:val="6"/>
  </w:num>
  <w:num w:numId="9">
    <w:abstractNumId w:val="11"/>
  </w:num>
  <w:num w:numId="10">
    <w:abstractNumId w:val="7"/>
  </w:num>
  <w:num w:numId="11">
    <w:abstractNumId w:val="16"/>
  </w:num>
  <w:num w:numId="12">
    <w:abstractNumId w:val="18"/>
  </w:num>
  <w:num w:numId="13">
    <w:abstractNumId w:val="21"/>
  </w:num>
  <w:num w:numId="14">
    <w:abstractNumId w:val="12"/>
  </w:num>
  <w:num w:numId="15">
    <w:abstractNumId w:val="1"/>
  </w:num>
  <w:num w:numId="16">
    <w:abstractNumId w:val="0"/>
  </w:num>
  <w:num w:numId="17">
    <w:abstractNumId w:val="17"/>
  </w:num>
  <w:num w:numId="18">
    <w:abstractNumId w:val="14"/>
  </w:num>
  <w:num w:numId="19">
    <w:abstractNumId w:val="13"/>
  </w:num>
  <w:num w:numId="20">
    <w:abstractNumId w:val="5"/>
  </w:num>
  <w:num w:numId="21">
    <w:abstractNumId w:val="9"/>
  </w:num>
  <w:num w:numId="2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oNotTrackMoves/>
  <w:defaultTabStop w:val="708"/>
  <w:hyphenationZone w:val="425"/>
  <w:doNotHyphenateCaps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doNotValidateAgainstSchema/>
  <w:doNotDemarcateInvalidXml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1030"/>
    <w:rsid w:val="00082704"/>
    <w:rsid w:val="000A5CB6"/>
    <w:rsid w:val="000C470D"/>
    <w:rsid w:val="000E2587"/>
    <w:rsid w:val="001D57BF"/>
    <w:rsid w:val="00204CCE"/>
    <w:rsid w:val="00256CA5"/>
    <w:rsid w:val="00275E75"/>
    <w:rsid w:val="002C3F18"/>
    <w:rsid w:val="00327FC6"/>
    <w:rsid w:val="003F6E18"/>
    <w:rsid w:val="00495BB0"/>
    <w:rsid w:val="00511D9E"/>
    <w:rsid w:val="005238AA"/>
    <w:rsid w:val="00545BEC"/>
    <w:rsid w:val="0055597F"/>
    <w:rsid w:val="005816AE"/>
    <w:rsid w:val="00593144"/>
    <w:rsid w:val="005E43E8"/>
    <w:rsid w:val="0064288B"/>
    <w:rsid w:val="00663A51"/>
    <w:rsid w:val="006644D7"/>
    <w:rsid w:val="006D2D1C"/>
    <w:rsid w:val="00724016"/>
    <w:rsid w:val="00754E95"/>
    <w:rsid w:val="00823902"/>
    <w:rsid w:val="008365ED"/>
    <w:rsid w:val="008F4CEC"/>
    <w:rsid w:val="009311BF"/>
    <w:rsid w:val="00993AB4"/>
    <w:rsid w:val="009F46BE"/>
    <w:rsid w:val="00A83FA9"/>
    <w:rsid w:val="00A86BB6"/>
    <w:rsid w:val="00AA7EB8"/>
    <w:rsid w:val="00AC1030"/>
    <w:rsid w:val="00AC79A1"/>
    <w:rsid w:val="00B52CE9"/>
    <w:rsid w:val="00BB4734"/>
    <w:rsid w:val="00BD640F"/>
    <w:rsid w:val="00BF4FFD"/>
    <w:rsid w:val="00C0237F"/>
    <w:rsid w:val="00C457EF"/>
    <w:rsid w:val="00C52398"/>
    <w:rsid w:val="00C728A7"/>
    <w:rsid w:val="00CA2214"/>
    <w:rsid w:val="00D458F4"/>
    <w:rsid w:val="00D61B28"/>
    <w:rsid w:val="00D92E0E"/>
    <w:rsid w:val="00E33268"/>
    <w:rsid w:val="00F17CE7"/>
    <w:rsid w:val="00F209DE"/>
    <w:rsid w:val="00F830B4"/>
    <w:rsid w:val="00FB267F"/>
    <w:rsid w:val="00FB395D"/>
    <w:rsid w:val="00FC0810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8AA"/>
    <w:rPr>
      <w:rFonts w:ascii="Trade Gothic Ext EOI" w:hAnsi="Trade Gothic Ext EOI" w:cs="Trade Gothic Ext EO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520A0"/>
    <w:rPr>
      <w:rFonts w:ascii="Trade Gothic Ext EOI" w:hAnsi="Trade Gothic Ext EOI" w:cs="Trade Gothic Ext EOI"/>
      <w:sz w:val="20"/>
      <w:szCs w:val="20"/>
    </w:rPr>
  </w:style>
  <w:style w:type="paragraph" w:styleId="Piedepgina">
    <w:name w:val="footer"/>
    <w:basedOn w:val="Normal"/>
    <w:link w:val="PiedepginaC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520A0"/>
    <w:rPr>
      <w:rFonts w:ascii="Trade Gothic Ext EOI" w:hAnsi="Trade Gothic Ext EOI" w:cs="Trade Gothic Ext EOI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rsid w:val="00AA7EB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AA7EB8"/>
    <w:rPr>
      <w:rFonts w:ascii="Tahoma" w:hAnsi="Tahoma" w:cs="Tahoma"/>
      <w:snapToGrid w:val="0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C5239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66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6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6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6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6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6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6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6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6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66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66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6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6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6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6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6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6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66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6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6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6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6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allardo@andaluciaemprende.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facebook.com/cademalaga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240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agallardo</cp:lastModifiedBy>
  <cp:revision>9</cp:revision>
  <cp:lastPrinted>2011-05-04T11:41:00Z</cp:lastPrinted>
  <dcterms:created xsi:type="dcterms:W3CDTF">2011-05-09T10:44:00Z</dcterms:created>
  <dcterms:modified xsi:type="dcterms:W3CDTF">2011-08-31T10:46:00Z</dcterms:modified>
</cp:coreProperties>
</file>